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Pr="00E33503" w:rsidRDefault="00644106" w:rsidP="00E33503">
      <w:bookmarkStart w:id="0" w:name="_GoBack"/>
      <w:bookmarkEnd w:id="0"/>
      <w:r>
        <w:rPr>
          <w:noProof/>
        </w:rPr>
        <mc:AlternateContent>
          <mc:Choice Requires="wps">
            <w:drawing>
              <wp:anchor distT="36576" distB="36576" distL="36576" distR="36576" simplePos="0" relativeHeight="251656192" behindDoc="0" locked="0" layoutInCell="1" allowOverlap="1" wp14:anchorId="12D4F326" wp14:editId="0E80A444">
                <wp:simplePos x="0" y="0"/>
                <wp:positionH relativeFrom="page">
                  <wp:posOffset>2619375</wp:posOffset>
                </wp:positionH>
                <wp:positionV relativeFrom="page">
                  <wp:posOffset>2735580</wp:posOffset>
                </wp:positionV>
                <wp:extent cx="4629150" cy="6817995"/>
                <wp:effectExtent l="0" t="0" r="0" b="190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6817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644106" w:rsidRDefault="002C04C6" w:rsidP="00960134">
                            <w:pPr>
                              <w:pStyle w:val="BodyText"/>
                              <w:rPr>
                                <w:rFonts w:ascii="Calibri" w:hAnsi="Calibri"/>
                                <w:sz w:val="28"/>
                                <w:szCs w:val="28"/>
                              </w:rPr>
                            </w:pPr>
                            <w:r w:rsidRPr="00644106">
                              <w:rPr>
                                <w:rFonts w:ascii="Calibri" w:hAnsi="Calibri"/>
                                <w:sz w:val="28"/>
                                <w:szCs w:val="28"/>
                              </w:rPr>
                              <w:t xml:space="preserve">On May 6, 2014, Alma Public Schools is asking voters to renew the current 18 mill Non-Homestead millage.  This proposal does not impact the taxes on residential property, only second homes, commercial and industrial properties are affected.  This is not an increase, but a renewal of our current levy.  </w:t>
                            </w:r>
                          </w:p>
                          <w:p w:rsidR="002C04C6" w:rsidRPr="00644106" w:rsidRDefault="002C04C6" w:rsidP="002C04C6">
                            <w:pPr>
                              <w:numPr>
                                <w:ilvl w:val="0"/>
                                <w:numId w:val="11"/>
                              </w:numPr>
                              <w:spacing w:after="0" w:line="240" w:lineRule="auto"/>
                              <w:rPr>
                                <w:rFonts w:ascii="Calibri" w:hAnsi="Calibri" w:cs="Arial"/>
                                <w:color w:val="222222"/>
                                <w:sz w:val="28"/>
                                <w:szCs w:val="28"/>
                                <w:shd w:val="clear" w:color="auto" w:fill="FFFFFF"/>
                              </w:rPr>
                            </w:pPr>
                            <w:r w:rsidRPr="00644106">
                              <w:rPr>
                                <w:rFonts w:ascii="Calibri" w:hAnsi="Calibri" w:cs="Arial"/>
                                <w:color w:val="222222"/>
                                <w:sz w:val="28"/>
                                <w:szCs w:val="28"/>
                                <w:shd w:val="clear" w:color="auto" w:fill="FFFFFF"/>
                              </w:rPr>
                              <w:t xml:space="preserve">HERE ARE SOME Q AND A’S:  </w:t>
                            </w:r>
                          </w:p>
                          <w:p w:rsidR="002C04C6" w:rsidRPr="00644106" w:rsidRDefault="002C04C6" w:rsidP="002C04C6">
                            <w:pPr>
                              <w:numPr>
                                <w:ilvl w:val="1"/>
                                <w:numId w:val="11"/>
                              </w:numPr>
                              <w:spacing w:after="0" w:line="240" w:lineRule="auto"/>
                              <w:rPr>
                                <w:rFonts w:ascii="Calibri" w:hAnsi="Calibri" w:cs="Arial"/>
                                <w:color w:val="222222"/>
                                <w:sz w:val="28"/>
                                <w:szCs w:val="28"/>
                                <w:shd w:val="clear" w:color="auto" w:fill="FFFFFF"/>
                              </w:rPr>
                            </w:pPr>
                            <w:r w:rsidRPr="00644106">
                              <w:rPr>
                                <w:rFonts w:ascii="Calibri" w:hAnsi="Calibri" w:cs="Arial"/>
                                <w:color w:val="222222"/>
                                <w:sz w:val="28"/>
                                <w:szCs w:val="28"/>
                                <w:shd w:val="clear" w:color="auto" w:fill="FFFFFF"/>
                              </w:rPr>
                              <w:t xml:space="preserve"> </w:t>
                            </w:r>
                            <w:r w:rsidRPr="00644106">
                              <w:rPr>
                                <w:rFonts w:ascii="Calibri" w:hAnsi="Calibri" w:cs="Arial"/>
                                <w:b/>
                                <w:color w:val="222222"/>
                                <w:sz w:val="28"/>
                                <w:szCs w:val="28"/>
                                <w:u w:val="single"/>
                                <w:shd w:val="clear" w:color="auto" w:fill="FFFFFF"/>
                              </w:rPr>
                              <w:t>How much will this cost me?</w:t>
                            </w:r>
                            <w:r w:rsidRPr="00644106">
                              <w:rPr>
                                <w:rFonts w:ascii="Calibri" w:hAnsi="Calibri" w:cs="Arial"/>
                                <w:color w:val="222222"/>
                                <w:sz w:val="28"/>
                                <w:szCs w:val="28"/>
                                <w:shd w:val="clear" w:color="auto" w:fill="FFFFFF"/>
                              </w:rPr>
                              <w:t xml:space="preserve"> $0 for homeowners. The operating millage tax is not collected on homestead property. Only non-homestead properties (businesses, 2nd homes, etc.) are impacted and for them, this is primarily a renewal, not a new tax. Homeowners will see no increase in local school taxes for their primary dwellings if the proposal is approved.</w:t>
                            </w:r>
                          </w:p>
                          <w:p w:rsidR="002C04C6" w:rsidRPr="00644106" w:rsidRDefault="002C04C6" w:rsidP="002C04C6">
                            <w:pPr>
                              <w:numPr>
                                <w:ilvl w:val="1"/>
                                <w:numId w:val="11"/>
                              </w:numPr>
                              <w:spacing w:after="0" w:line="240" w:lineRule="auto"/>
                              <w:rPr>
                                <w:rFonts w:ascii="Calibri" w:hAnsi="Calibri" w:cs="Arial"/>
                                <w:b/>
                                <w:color w:val="222222"/>
                                <w:sz w:val="28"/>
                                <w:szCs w:val="28"/>
                                <w:u w:val="single"/>
                                <w:shd w:val="clear" w:color="auto" w:fill="FFFFFF"/>
                              </w:rPr>
                            </w:pPr>
                            <w:r w:rsidRPr="00644106">
                              <w:rPr>
                                <w:rFonts w:ascii="Calibri" w:hAnsi="Calibri" w:cs="Arial"/>
                                <w:b/>
                                <w:color w:val="222222"/>
                                <w:sz w:val="28"/>
                                <w:szCs w:val="28"/>
                                <w:u w:val="single"/>
                                <w:shd w:val="clear" w:color="auto" w:fill="FFFFFF"/>
                              </w:rPr>
                              <w:t>Is this a new tax?</w:t>
                            </w:r>
                            <w:r w:rsidRPr="00644106">
                              <w:rPr>
                                <w:rFonts w:ascii="Calibri" w:hAnsi="Calibri" w:cs="Arial"/>
                                <w:b/>
                                <w:color w:val="222222"/>
                                <w:sz w:val="28"/>
                                <w:szCs w:val="28"/>
                                <w:shd w:val="clear" w:color="auto" w:fill="FFFFFF"/>
                              </w:rPr>
                              <w:t xml:space="preserve">   </w:t>
                            </w:r>
                            <w:r w:rsidRPr="00644106">
                              <w:rPr>
                                <w:rFonts w:ascii="Calibri" w:hAnsi="Calibri" w:cs="Arial"/>
                                <w:color w:val="222222"/>
                                <w:sz w:val="28"/>
                                <w:szCs w:val="28"/>
                                <w:shd w:val="clear" w:color="auto" w:fill="FFFFFF"/>
                              </w:rPr>
                              <w:t xml:space="preserve">No. This is a </w:t>
                            </w:r>
                            <w:r w:rsidRPr="00644106">
                              <w:rPr>
                                <w:rFonts w:ascii="Calibri" w:hAnsi="Calibri" w:cs="Arial"/>
                                <w:b/>
                                <w:color w:val="222222"/>
                                <w:sz w:val="28"/>
                                <w:szCs w:val="28"/>
                                <w:shd w:val="clear" w:color="auto" w:fill="FFFFFF"/>
                              </w:rPr>
                              <w:t>RENEWAL</w:t>
                            </w:r>
                            <w:r w:rsidRPr="00644106">
                              <w:rPr>
                                <w:rFonts w:ascii="Calibri" w:hAnsi="Calibri" w:cs="Arial"/>
                                <w:color w:val="222222"/>
                                <w:sz w:val="28"/>
                                <w:szCs w:val="28"/>
                                <w:shd w:val="clear" w:color="auto" w:fill="FFFFFF"/>
                              </w:rPr>
                              <w:t xml:space="preserve"> of the full millage approved by the voters in 1994. The voters approved the maximum levy of 18 mills in 1994. Under Proposal A, the State pays the majority of the cost, but to receive full funding, schools must levy 18 mills on non-homestead property in their district.  If the millage is passed, the renewal will go into effect in summer of 2015. </w:t>
                            </w:r>
                          </w:p>
                          <w:p w:rsidR="002C04C6" w:rsidRPr="00644106" w:rsidRDefault="002C04C6" w:rsidP="002C04C6">
                            <w:pPr>
                              <w:numPr>
                                <w:ilvl w:val="1"/>
                                <w:numId w:val="11"/>
                              </w:numPr>
                              <w:spacing w:after="0" w:line="240" w:lineRule="auto"/>
                              <w:rPr>
                                <w:rFonts w:ascii="Calibri" w:hAnsi="Calibri" w:cs="Arial"/>
                                <w:b/>
                                <w:color w:val="222222"/>
                                <w:sz w:val="28"/>
                                <w:szCs w:val="28"/>
                                <w:u w:val="single"/>
                                <w:shd w:val="clear" w:color="auto" w:fill="FFFFFF"/>
                              </w:rPr>
                            </w:pPr>
                            <w:r w:rsidRPr="00644106">
                              <w:rPr>
                                <w:rFonts w:ascii="Calibri" w:hAnsi="Calibri" w:cs="Arial"/>
                                <w:b/>
                                <w:color w:val="222222"/>
                                <w:sz w:val="28"/>
                                <w:szCs w:val="28"/>
                                <w:u w:val="single"/>
                                <w:shd w:val="clear" w:color="auto" w:fill="FFFFFF"/>
                              </w:rPr>
                              <w:t xml:space="preserve">What if the millage is voted down? </w:t>
                            </w:r>
                            <w:r w:rsidRPr="00644106">
                              <w:rPr>
                                <w:rFonts w:ascii="Calibri" w:hAnsi="Calibri" w:cs="Arial"/>
                                <w:b/>
                                <w:color w:val="222222"/>
                                <w:sz w:val="28"/>
                                <w:szCs w:val="28"/>
                                <w:shd w:val="clear" w:color="auto" w:fill="FFFFFF"/>
                              </w:rPr>
                              <w:t xml:space="preserve"> </w:t>
                            </w:r>
                            <w:r w:rsidRPr="00644106">
                              <w:rPr>
                                <w:rFonts w:ascii="Calibri" w:hAnsi="Calibri" w:cs="Arial"/>
                                <w:color w:val="222222"/>
                                <w:sz w:val="28"/>
                                <w:szCs w:val="28"/>
                                <w:shd w:val="clear" w:color="auto" w:fill="FFFFFF"/>
                              </w:rPr>
                              <w:t xml:space="preserve">The revenue generated from the 18 mills totals approximately $2.2 million annually. If this millage does not pass, the State will not replace the $2.2 million per year and Alma Public Schools will need to reduce or cut programs to offset the loss. </w:t>
                            </w:r>
                          </w:p>
                          <w:p w:rsidR="002C04C6" w:rsidRPr="00960134" w:rsidRDefault="002C04C6" w:rsidP="0096013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25pt;margin-top:215.4pt;width:364.5pt;height:536.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" stroked="f" strokeweight="0" insetpen="t">
                <v:shadow color="#ccc"/>
                <o:lock v:ext="edit" shapetype="t"/>
                <v:textbox inset="2.85pt,2.85pt,2.85pt,2.85pt">
                  <w:txbxContent>
                    <w:p w:rsidR="00414FB1" w:rsidRPr="00644106" w:rsidRDefault="002C04C6" w:rsidP="00960134">
                      <w:pPr>
                        <w:pStyle w:val="BodyText"/>
                        <w:rPr>
                          <w:rFonts w:ascii="Calibri" w:hAnsi="Calibri"/>
                          <w:sz w:val="28"/>
                          <w:szCs w:val="28"/>
                        </w:rPr>
                      </w:pPr>
                      <w:r w:rsidRPr="00644106">
                        <w:rPr>
                          <w:rFonts w:ascii="Calibri" w:hAnsi="Calibri"/>
                          <w:sz w:val="28"/>
                          <w:szCs w:val="28"/>
                        </w:rPr>
                        <w:t xml:space="preserve">On May 6, 2014, Alma Public Schools is asking voters to renew the current 18 mill Non-Homestead millage.  This proposal does not impact the taxes on residential property, only second homes, commercial and industrial properties are affected.  This is not an increase, but a renewal of our current levy.  </w:t>
                      </w:r>
                    </w:p>
                    <w:p w:rsidR="002C04C6" w:rsidRPr="00644106" w:rsidRDefault="002C04C6" w:rsidP="002C04C6">
                      <w:pPr>
                        <w:numPr>
                          <w:ilvl w:val="0"/>
                          <w:numId w:val="11"/>
                        </w:numPr>
                        <w:spacing w:after="0" w:line="240" w:lineRule="auto"/>
                        <w:rPr>
                          <w:rFonts w:ascii="Calibri" w:hAnsi="Calibri" w:cs="Arial"/>
                          <w:color w:val="222222"/>
                          <w:sz w:val="28"/>
                          <w:szCs w:val="28"/>
                          <w:shd w:val="clear" w:color="auto" w:fill="FFFFFF"/>
                        </w:rPr>
                      </w:pPr>
                      <w:r w:rsidRPr="00644106">
                        <w:rPr>
                          <w:rFonts w:ascii="Calibri" w:hAnsi="Calibri" w:cs="Arial"/>
                          <w:color w:val="222222"/>
                          <w:sz w:val="28"/>
                          <w:szCs w:val="28"/>
                          <w:shd w:val="clear" w:color="auto" w:fill="FFFFFF"/>
                        </w:rPr>
                        <w:t xml:space="preserve">HERE ARE SOME Q AND A’S:  </w:t>
                      </w:r>
                    </w:p>
                    <w:p w:rsidR="002C04C6" w:rsidRPr="00644106" w:rsidRDefault="002C04C6" w:rsidP="002C04C6">
                      <w:pPr>
                        <w:numPr>
                          <w:ilvl w:val="1"/>
                          <w:numId w:val="11"/>
                        </w:numPr>
                        <w:spacing w:after="0" w:line="240" w:lineRule="auto"/>
                        <w:rPr>
                          <w:rFonts w:ascii="Calibri" w:hAnsi="Calibri" w:cs="Arial"/>
                          <w:color w:val="222222"/>
                          <w:sz w:val="28"/>
                          <w:szCs w:val="28"/>
                          <w:shd w:val="clear" w:color="auto" w:fill="FFFFFF"/>
                        </w:rPr>
                      </w:pPr>
                      <w:r w:rsidRPr="00644106">
                        <w:rPr>
                          <w:rFonts w:ascii="Calibri" w:hAnsi="Calibri" w:cs="Arial"/>
                          <w:color w:val="222222"/>
                          <w:sz w:val="28"/>
                          <w:szCs w:val="28"/>
                          <w:shd w:val="clear" w:color="auto" w:fill="FFFFFF"/>
                        </w:rPr>
                        <w:t xml:space="preserve"> </w:t>
                      </w:r>
                      <w:r w:rsidRPr="00644106">
                        <w:rPr>
                          <w:rFonts w:ascii="Calibri" w:hAnsi="Calibri" w:cs="Arial"/>
                          <w:b/>
                          <w:color w:val="222222"/>
                          <w:sz w:val="28"/>
                          <w:szCs w:val="28"/>
                          <w:u w:val="single"/>
                          <w:shd w:val="clear" w:color="auto" w:fill="FFFFFF"/>
                        </w:rPr>
                        <w:t>How much will this cost me?</w:t>
                      </w:r>
                      <w:r w:rsidRPr="00644106">
                        <w:rPr>
                          <w:rFonts w:ascii="Calibri" w:hAnsi="Calibri" w:cs="Arial"/>
                          <w:color w:val="222222"/>
                          <w:sz w:val="28"/>
                          <w:szCs w:val="28"/>
                          <w:shd w:val="clear" w:color="auto" w:fill="FFFFFF"/>
                        </w:rPr>
                        <w:t xml:space="preserve"> $0 for homeowners. The operating millage tax is not collected on homestead property. Only non-homestead properties (businesses, 2nd homes, etc.) are impacted and for them, this is primarily a renewal, not a new tax. Homeowners will see no increase in local school taxes for their primary dwellings if the proposal is approved.</w:t>
                      </w:r>
                    </w:p>
                    <w:p w:rsidR="002C04C6" w:rsidRPr="00644106" w:rsidRDefault="002C04C6" w:rsidP="002C04C6">
                      <w:pPr>
                        <w:numPr>
                          <w:ilvl w:val="1"/>
                          <w:numId w:val="11"/>
                        </w:numPr>
                        <w:spacing w:after="0" w:line="240" w:lineRule="auto"/>
                        <w:rPr>
                          <w:rFonts w:ascii="Calibri" w:hAnsi="Calibri" w:cs="Arial"/>
                          <w:b/>
                          <w:color w:val="222222"/>
                          <w:sz w:val="28"/>
                          <w:szCs w:val="28"/>
                          <w:u w:val="single"/>
                          <w:shd w:val="clear" w:color="auto" w:fill="FFFFFF"/>
                        </w:rPr>
                      </w:pPr>
                      <w:r w:rsidRPr="00644106">
                        <w:rPr>
                          <w:rFonts w:ascii="Calibri" w:hAnsi="Calibri" w:cs="Arial"/>
                          <w:b/>
                          <w:color w:val="222222"/>
                          <w:sz w:val="28"/>
                          <w:szCs w:val="28"/>
                          <w:u w:val="single"/>
                          <w:shd w:val="clear" w:color="auto" w:fill="FFFFFF"/>
                        </w:rPr>
                        <w:t>Is this a new tax?</w:t>
                      </w:r>
                      <w:r w:rsidRPr="00644106">
                        <w:rPr>
                          <w:rFonts w:ascii="Calibri" w:hAnsi="Calibri" w:cs="Arial"/>
                          <w:b/>
                          <w:color w:val="222222"/>
                          <w:sz w:val="28"/>
                          <w:szCs w:val="28"/>
                          <w:shd w:val="clear" w:color="auto" w:fill="FFFFFF"/>
                        </w:rPr>
                        <w:t xml:space="preserve">   </w:t>
                      </w:r>
                      <w:r w:rsidRPr="00644106">
                        <w:rPr>
                          <w:rFonts w:ascii="Calibri" w:hAnsi="Calibri" w:cs="Arial"/>
                          <w:color w:val="222222"/>
                          <w:sz w:val="28"/>
                          <w:szCs w:val="28"/>
                          <w:shd w:val="clear" w:color="auto" w:fill="FFFFFF"/>
                        </w:rPr>
                        <w:t xml:space="preserve">No. This is a </w:t>
                      </w:r>
                      <w:r w:rsidRPr="00644106">
                        <w:rPr>
                          <w:rFonts w:ascii="Calibri" w:hAnsi="Calibri" w:cs="Arial"/>
                          <w:b/>
                          <w:color w:val="222222"/>
                          <w:sz w:val="28"/>
                          <w:szCs w:val="28"/>
                          <w:shd w:val="clear" w:color="auto" w:fill="FFFFFF"/>
                        </w:rPr>
                        <w:t>RENEWAL</w:t>
                      </w:r>
                      <w:r w:rsidRPr="00644106">
                        <w:rPr>
                          <w:rFonts w:ascii="Calibri" w:hAnsi="Calibri" w:cs="Arial"/>
                          <w:color w:val="222222"/>
                          <w:sz w:val="28"/>
                          <w:szCs w:val="28"/>
                          <w:shd w:val="clear" w:color="auto" w:fill="FFFFFF"/>
                        </w:rPr>
                        <w:t xml:space="preserve"> of the full millage approved by the voters in 1994. The voters approved the maximum levy of 18 mills in 1994. Under Proposal A, the State pays the majority of the cost, but to receive full funding, schools must levy 18 mills on non-homestead property in their district.  If the millage is passed, the renewal will go into effect in summer of 2015. </w:t>
                      </w:r>
                    </w:p>
                    <w:p w:rsidR="002C04C6" w:rsidRPr="00644106" w:rsidRDefault="002C04C6" w:rsidP="002C04C6">
                      <w:pPr>
                        <w:numPr>
                          <w:ilvl w:val="1"/>
                          <w:numId w:val="11"/>
                        </w:numPr>
                        <w:spacing w:after="0" w:line="240" w:lineRule="auto"/>
                        <w:rPr>
                          <w:rFonts w:ascii="Calibri" w:hAnsi="Calibri" w:cs="Arial"/>
                          <w:b/>
                          <w:color w:val="222222"/>
                          <w:sz w:val="28"/>
                          <w:szCs w:val="28"/>
                          <w:u w:val="single"/>
                          <w:shd w:val="clear" w:color="auto" w:fill="FFFFFF"/>
                        </w:rPr>
                      </w:pPr>
                      <w:r w:rsidRPr="00644106">
                        <w:rPr>
                          <w:rFonts w:ascii="Calibri" w:hAnsi="Calibri" w:cs="Arial"/>
                          <w:b/>
                          <w:color w:val="222222"/>
                          <w:sz w:val="28"/>
                          <w:szCs w:val="28"/>
                          <w:u w:val="single"/>
                          <w:shd w:val="clear" w:color="auto" w:fill="FFFFFF"/>
                        </w:rPr>
                        <w:t xml:space="preserve">What if the millage is voted down? </w:t>
                      </w:r>
                      <w:r w:rsidRPr="00644106">
                        <w:rPr>
                          <w:rFonts w:ascii="Calibri" w:hAnsi="Calibri" w:cs="Arial"/>
                          <w:b/>
                          <w:color w:val="222222"/>
                          <w:sz w:val="28"/>
                          <w:szCs w:val="28"/>
                          <w:shd w:val="clear" w:color="auto" w:fill="FFFFFF"/>
                        </w:rPr>
                        <w:t xml:space="preserve"> </w:t>
                      </w:r>
                      <w:r w:rsidRPr="00644106">
                        <w:rPr>
                          <w:rFonts w:ascii="Calibri" w:hAnsi="Calibri" w:cs="Arial"/>
                          <w:color w:val="222222"/>
                          <w:sz w:val="28"/>
                          <w:szCs w:val="28"/>
                          <w:shd w:val="clear" w:color="auto" w:fill="FFFFFF"/>
                        </w:rPr>
                        <w:t xml:space="preserve">The revenue generated from the 18 mills totals approximately $2.2 million annually. If this millage does not pass, the State will not replace the $2.2 million per year and Alma Public Schools will need to reduce or cut programs to offset the loss. </w:t>
                      </w:r>
                    </w:p>
                    <w:p w:rsidR="002C04C6" w:rsidRPr="00960134" w:rsidRDefault="002C04C6" w:rsidP="00960134">
                      <w:pPr>
                        <w:pStyle w:val="BodyText"/>
                      </w:pP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14:anchorId="1D55E57B" wp14:editId="03515290">
                <wp:simplePos x="0" y="0"/>
                <wp:positionH relativeFrom="page">
                  <wp:posOffset>2630805</wp:posOffset>
                </wp:positionH>
                <wp:positionV relativeFrom="page">
                  <wp:posOffset>2422525</wp:posOffset>
                </wp:positionV>
                <wp:extent cx="4629150" cy="3162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16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E83356" w:rsidRDefault="00E83356" w:rsidP="00E33503">
                            <w:pPr>
                              <w:pStyle w:val="Tagline"/>
                              <w:rPr>
                                <w:i/>
                              </w:rPr>
                            </w:pPr>
                            <w:r>
                              <w:rPr>
                                <w:i/>
                              </w:rPr>
                              <w:t>A Great Place to Grow and Learn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15pt;margin-top:190.75pt;width:364.5pt;height:24.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" stroked="f" strokeweight="0" insetpen="t">
                <v:shadow color="#ccc"/>
                <o:lock v:ext="edit" shapetype="t"/>
                <v:textbox style="mso-fit-shape-to-text:t" inset="2.85pt,2.85pt,2.85pt,2.85pt">
                  <w:txbxContent>
                    <w:p w:rsidR="00414FB1" w:rsidRPr="00E83356" w:rsidRDefault="00E83356" w:rsidP="00E33503">
                      <w:pPr>
                        <w:pStyle w:val="Tagline"/>
                        <w:rPr>
                          <w:i/>
                        </w:rPr>
                      </w:pPr>
                      <w:r>
                        <w:rPr>
                          <w:i/>
                        </w:rPr>
                        <w:t>A Great Place to Grow and Learn</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14:anchorId="61D91E99" wp14:editId="6177CDF1">
                <wp:simplePos x="0" y="0"/>
                <wp:positionH relativeFrom="page">
                  <wp:posOffset>2630805</wp:posOffset>
                </wp:positionH>
                <wp:positionV relativeFrom="page">
                  <wp:posOffset>2089785</wp:posOffset>
                </wp:positionV>
                <wp:extent cx="4629150" cy="3486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48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E83356" w:rsidP="00AE6316">
                            <w:pPr>
                              <w:pStyle w:val="Heading2"/>
                            </w:pPr>
                            <w:r>
                              <w:t>Alma Public Schools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7.15pt;margin-top:164.55pt;width:364.5pt;height:27.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" stroked="f" strokeweight="0" insetpen="t">
                <v:shadow color="#ccc"/>
                <o:lock v:ext="edit" shapetype="t"/>
                <v:textbox style="mso-fit-shape-to-text:t" inset="2.85pt,2.85pt,2.85pt,2.85pt">
                  <w:txbxContent>
                    <w:p w:rsidR="00414FB1" w:rsidRPr="00AE6316" w:rsidRDefault="00E83356" w:rsidP="00AE6316">
                      <w:pPr>
                        <w:pStyle w:val="Heading2"/>
                      </w:pPr>
                      <w:r>
                        <w:t>Alma Public Schools</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14:anchorId="4C2478C8" wp14:editId="2E3A6F84">
                <wp:simplePos x="0" y="0"/>
                <wp:positionH relativeFrom="page">
                  <wp:posOffset>2619375</wp:posOffset>
                </wp:positionH>
                <wp:positionV relativeFrom="page">
                  <wp:posOffset>619125</wp:posOffset>
                </wp:positionV>
                <wp:extent cx="4629150" cy="12763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2763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E83356" w:rsidP="00AE6316">
                            <w:pPr>
                              <w:pStyle w:val="Heading1"/>
                            </w:pPr>
                            <w:r>
                              <w:t xml:space="preserve">May Vote on Millage Renewal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6.25pt;margin-top:48.75pt;width:364.5pt;height:100.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" stroked="f" strokeweight="0" insetpen="t">
                <v:shadow color="#ccc"/>
                <o:lock v:ext="edit" shapetype="t"/>
                <v:textbox inset="2.85pt,2.85pt,2.85pt,2.85pt">
                  <w:txbxContent>
                    <w:p w:rsidR="00414FB1" w:rsidRPr="00AE6316" w:rsidRDefault="00E83356" w:rsidP="00AE6316">
                      <w:pPr>
                        <w:pStyle w:val="Heading1"/>
                      </w:pPr>
                      <w:r>
                        <w:t xml:space="preserve">May Vote on Millage Renewal </w:t>
                      </w: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14:anchorId="7FA7E0A5" wp14:editId="6662295A">
                <wp:simplePos x="0" y="0"/>
                <wp:positionH relativeFrom="page">
                  <wp:posOffset>2626360</wp:posOffset>
                </wp:positionH>
                <wp:positionV relativeFrom="page">
                  <wp:posOffset>2016760</wp:posOffset>
                </wp:positionV>
                <wp:extent cx="4626610" cy="82550"/>
                <wp:effectExtent l="0" t="0" r="2540" b="0"/>
                <wp:wrapNone/>
                <wp:docPr id="5"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6" name="Rectangle 1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alt="Level bars" style="position:absolute;margin-left:206.8pt;margin-top:158.8pt;width:364.3pt;height:6.5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">
                <v:rect id="Rectangle 16" o:spid="_x0000_s1027" style="position:absolute;left:216621;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y0MEA&#10;AADaAAAADwAAAGRycy9kb3ducmV2LnhtbESPQYvCMBSE7wv+h/AEb2uqSFe6RlFBET1tlWWPj+Zt&#10;WmxeShO1/nsjCB6HmfmGmS06W4srtb5yrGA0TEAQF05XbBScjpvPKQgfkDXWjknBnTws5r2PGWba&#10;3fiHrnkwIkLYZ6igDKHJpPRFSRb90DXE0ft3rcUQZWukbvEW4baW4yRJpcWK40KJDa1LKs75xSpw&#10;9X67+upGudn//vkJpuZSHIxSg363/AYRqAvv8Ku90wpS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ctDBAAAA2gAAAA8AAAAAAAAAAAAAAAAAmAIAAGRycy9kb3du&#10;cmV2LnhtbFBLBQYAAAAABAAEAPUAAACGAw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r8sUA&#10;AADaAAAADwAAAGRycy9kb3ducmV2LnhtbESPQWvCQBSE74L/YXmCl1I3FakldRVRWosgYlTo8Zl9&#10;JsHs25jdavrvXUHwOMzMN8xo0phSXKh2hWUFb70IBHFqdcGZgt326/UDhPPIGkvLpOCfHEzG7dYI&#10;Y22vvKFL4jMRIOxiVJB7X8VSujQng65nK+LgHW1t0AdZZ1LXeA1wU8p+FL1LgwWHhRwrmuWUnpI/&#10;oyD9XlWHxXq2GO7O8/K8n/8uX8xAqW6nmX6C8NT4Z/jR/tEKhnC/Em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vyxQAAANoAAAAPAAAAAAAAAAAAAAAAAJgCAABkcnMv&#10;ZG93bnJldi54bWxQSwUGAAAAAAQABAD1AAAAigM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58AA&#10;AADaAAAADwAAAGRycy9kb3ducmV2LnhtbERPTWsCMRC9C/6HMIXealZpRbZGUVHQikht6Xm6mWYX&#10;N5NlE3X77zuHgsfH+57OO1+rK7WxCmxgOMhAERfBVuwMfH5sniagYkK2WAcmA78UYT7r96aY23Dj&#10;d7qeklMSwjFHA2VKTa51LEryGAehIRbuJ7Qek8DWadviTcJ9rUdZNtYeK5aGEhtalVScTxcvM573&#10;66/CbQ5ueVwMLzs6v718r415fOgWr6ASdeku/ndvrQHZKlfED3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ra58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sidR="00E83356">
        <w:rPr>
          <w:noProof/>
        </w:rPr>
        <mc:AlternateContent>
          <mc:Choice Requires="wps">
            <w:drawing>
              <wp:anchor distT="36576" distB="36576" distL="36576" distR="36576" simplePos="0" relativeHeight="251659264" behindDoc="0" locked="0" layoutInCell="1" allowOverlap="1" wp14:anchorId="5ED95502" wp14:editId="529F1C78">
                <wp:simplePos x="0" y="0"/>
                <wp:positionH relativeFrom="page">
                  <wp:posOffset>2385695</wp:posOffset>
                </wp:positionH>
                <wp:positionV relativeFrom="page">
                  <wp:posOffset>616585</wp:posOffset>
                </wp:positionV>
                <wp:extent cx="0" cy="8997950"/>
                <wp:effectExtent l="13970" t="6985" r="14605" b="15240"/>
                <wp:wrapNone/>
                <wp:docPr id="12"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" strokecolor="#99c" strokeweight="1pt">
                <v:shadow color="#ccc"/>
                <w10:wrap anchorx="page" anchory="page"/>
              </v:line>
            </w:pict>
          </mc:Fallback>
        </mc:AlternateContent>
      </w:r>
      <w:r w:rsidR="00E83356">
        <w:rPr>
          <w:noProof/>
        </w:rPr>
        <mc:AlternateContent>
          <mc:Choice Requires="wps">
            <w:drawing>
              <wp:anchor distT="0" distB="0" distL="114300" distR="114300" simplePos="0" relativeHeight="251661312" behindDoc="0" locked="0" layoutInCell="1" allowOverlap="1" wp14:anchorId="3D141344" wp14:editId="4633F237">
                <wp:simplePos x="0" y="0"/>
                <wp:positionH relativeFrom="page">
                  <wp:posOffset>446405</wp:posOffset>
                </wp:positionH>
                <wp:positionV relativeFrom="page">
                  <wp:posOffset>667385</wp:posOffset>
                </wp:positionV>
                <wp:extent cx="1713230" cy="1524000"/>
                <wp:effectExtent l="0" t="635"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77" w:rsidRPr="00B25577" w:rsidRDefault="00E83356">
                            <w:r>
                              <w:rPr>
                                <w:noProof/>
                              </w:rPr>
                              <w:drawing>
                                <wp:inline distT="0" distB="0" distL="0" distR="0" wp14:anchorId="3FD13434" wp14:editId="57CC91B8">
                                  <wp:extent cx="1533525" cy="1295400"/>
                                  <wp:effectExtent l="0" t="0" r="9525" b="0"/>
                                  <wp:docPr id="3" name="Picture 3" descr="C:\Users\slark\Desktop\Panth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rk\Desktop\Panther 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35.15pt;margin-top:52.55pt;width:134.9pt;height:120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" filled="f" stroked="f">
                <v:textbox style="mso-fit-shape-to-text:t">
                  <w:txbxContent>
                    <w:p w:rsidR="00B25577" w:rsidRPr="00B25577" w:rsidRDefault="00E83356">
                      <w:r>
                        <w:rPr>
                          <w:noProof/>
                        </w:rPr>
                        <w:drawing>
                          <wp:inline distT="0" distB="0" distL="0" distR="0" wp14:anchorId="3FD13434" wp14:editId="57CC91B8">
                            <wp:extent cx="1533525" cy="1295400"/>
                            <wp:effectExtent l="0" t="0" r="9525" b="0"/>
                            <wp:docPr id="3" name="Picture 3" descr="C:\Users\slark\Desktop\Panth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rk\Desktop\Panther 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txbxContent>
                </v:textbox>
                <w10:wrap anchorx="page" anchory="page"/>
              </v:shape>
            </w:pict>
          </mc:Fallback>
        </mc:AlternateContent>
      </w:r>
      <w:r w:rsidR="00E83356">
        <w:rPr>
          <w:noProof/>
        </w:rPr>
        <mc:AlternateContent>
          <mc:Choice Requires="wps">
            <w:drawing>
              <wp:anchor distT="36576" distB="36576" distL="36576" distR="36576" simplePos="0" relativeHeight="251657216" behindDoc="0" locked="0" layoutInCell="1" allowOverlap="1" wp14:anchorId="51E01201" wp14:editId="1C1F8B07">
                <wp:simplePos x="0" y="0"/>
                <wp:positionH relativeFrom="page">
                  <wp:posOffset>392430</wp:posOffset>
                </wp:positionH>
                <wp:positionV relativeFrom="page">
                  <wp:posOffset>8478520</wp:posOffset>
                </wp:positionV>
                <wp:extent cx="1828800" cy="902970"/>
                <wp:effectExtent l="1905" t="1270" r="0"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90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4FB1" w:rsidRPr="00E33503" w:rsidRDefault="00644106" w:rsidP="00A921DE">
                            <w:pPr>
                              <w:pStyle w:val="Address"/>
                            </w:pPr>
                            <w:r>
                              <w:t>1500 N. Pine Ave.</w:t>
                            </w:r>
                          </w:p>
                          <w:p w:rsidR="00BA1C86" w:rsidRDefault="00644106" w:rsidP="00644106">
                            <w:pPr>
                              <w:pStyle w:val="Address"/>
                            </w:pPr>
                            <w:r>
                              <w:t>Alma, MI 48801</w:t>
                            </w:r>
                          </w:p>
                          <w:p w:rsidR="00A921DE" w:rsidRDefault="00A921DE" w:rsidP="00A921DE">
                            <w:pPr>
                              <w:pStyle w:val="Address"/>
                            </w:pPr>
                            <w:r>
                              <w:t xml:space="preserve">Phone: </w:t>
                            </w:r>
                            <w:r w:rsidR="00644106">
                              <w:t>(989) 466-7511</w:t>
                            </w:r>
                          </w:p>
                          <w:p w:rsidR="004034F9" w:rsidRDefault="00644106" w:rsidP="00E63AFC">
                            <w:pPr>
                              <w:pStyle w:val="Address"/>
                            </w:pPr>
                            <w:r>
                              <w:t>www.almaschools.net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0.9pt;margin-top:667.6pt;width:2in;height:71.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" filled="f" stroked="f" strokeweight="0" insetpen="t">
                <o:lock v:ext="edit" shapetype="t"/>
                <v:textbox style="mso-fit-shape-to-text:t" inset="2.85pt,2.85pt,2.85pt,2.85pt">
                  <w:txbxContent>
                    <w:p w:rsidR="00414FB1" w:rsidRPr="00E33503" w:rsidRDefault="00644106" w:rsidP="00A921DE">
                      <w:pPr>
                        <w:pStyle w:val="Address"/>
                      </w:pPr>
                      <w:r>
                        <w:t>1500 N. Pine Ave.</w:t>
                      </w:r>
                    </w:p>
                    <w:p w:rsidR="00BA1C86" w:rsidRDefault="00644106" w:rsidP="00644106">
                      <w:pPr>
                        <w:pStyle w:val="Address"/>
                      </w:pPr>
                      <w:r>
                        <w:t>Alma, MI 48801</w:t>
                      </w:r>
                    </w:p>
                    <w:p w:rsidR="00A921DE" w:rsidRDefault="00A921DE" w:rsidP="00A921DE">
                      <w:pPr>
                        <w:pStyle w:val="Address"/>
                      </w:pPr>
                      <w:r>
                        <w:t xml:space="preserve">Phone: </w:t>
                      </w:r>
                      <w:r w:rsidR="00644106">
                        <w:t>(989) 466-7511</w:t>
                      </w:r>
                    </w:p>
                    <w:p w:rsidR="004034F9" w:rsidRDefault="00644106" w:rsidP="00E63AFC">
                      <w:pPr>
                        <w:pStyle w:val="Address"/>
                      </w:pPr>
                      <w:r>
                        <w:t>www.almaschools.net</w:t>
                      </w:r>
                    </w:p>
                  </w:txbxContent>
                </v:textbox>
                <w10:wrap anchorx="page" anchory="page"/>
              </v:shape>
            </w:pict>
          </mc:Fallback>
        </mc:AlternateContent>
      </w:r>
      <w:r w:rsidR="00E83356">
        <w:rPr>
          <w:noProof/>
        </w:rPr>
        <mc:AlternateContent>
          <mc:Choice Requires="wps">
            <w:drawing>
              <wp:anchor distT="36576" distB="36576" distL="36576" distR="36576" simplePos="0" relativeHeight="251658240" behindDoc="0" locked="0" layoutInCell="1" allowOverlap="1" wp14:anchorId="01255D25" wp14:editId="11730081">
                <wp:simplePos x="0" y="0"/>
                <wp:positionH relativeFrom="page">
                  <wp:posOffset>392430</wp:posOffset>
                </wp:positionH>
                <wp:positionV relativeFrom="page">
                  <wp:posOffset>8018145</wp:posOffset>
                </wp:positionV>
                <wp:extent cx="1828800" cy="256540"/>
                <wp:effectExtent l="1905"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E83356" w:rsidP="00AE6316">
                            <w:pPr>
                              <w:pStyle w:val="Heading3"/>
                            </w:pPr>
                            <w:r>
                              <w:t>Alma Public Schools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0.9pt;margin-top:631.35pt;width:2in;height:2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" stroked="f" strokeweight="0" insetpen="t">
                <v:shadow color="#ccc"/>
                <o:lock v:ext="edit" shapetype="t"/>
                <v:textbox style="mso-fit-shape-to-text:t" inset="2.85pt,2.85pt,2.85pt,2.85pt">
                  <w:txbxContent>
                    <w:p w:rsidR="00414FB1" w:rsidRPr="00AE6316" w:rsidRDefault="00E83356" w:rsidP="00AE6316">
                      <w:pPr>
                        <w:pStyle w:val="Heading3"/>
                      </w:pPr>
                      <w:r>
                        <w:t>Alma Public Schools</w:t>
                      </w:r>
                    </w:p>
                  </w:txbxContent>
                </v:textbox>
                <w10:wrap anchorx="page" anchory="page"/>
              </v:shape>
            </w:pict>
          </mc:Fallback>
        </mc:AlternateContent>
      </w:r>
    </w:p>
    <w:sectPr w:rsidR="003E6F76" w:rsidRPr="00E33503"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nsid w:val="79126773"/>
    <w:multiLevelType w:val="hybridMultilevel"/>
    <w:tmpl w:val="C99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609B"/>
    <w:rsid w:val="00264526"/>
    <w:rsid w:val="002C04C6"/>
    <w:rsid w:val="002F664B"/>
    <w:rsid w:val="003732C6"/>
    <w:rsid w:val="003A0760"/>
    <w:rsid w:val="003A2458"/>
    <w:rsid w:val="003E1D5D"/>
    <w:rsid w:val="003E6F76"/>
    <w:rsid w:val="004034F9"/>
    <w:rsid w:val="00414FB1"/>
    <w:rsid w:val="00444C24"/>
    <w:rsid w:val="004B7708"/>
    <w:rsid w:val="00503BA9"/>
    <w:rsid w:val="00506068"/>
    <w:rsid w:val="005063B3"/>
    <w:rsid w:val="00644106"/>
    <w:rsid w:val="00646FF7"/>
    <w:rsid w:val="00673118"/>
    <w:rsid w:val="00684E65"/>
    <w:rsid w:val="006D52D2"/>
    <w:rsid w:val="007250C3"/>
    <w:rsid w:val="007A1D88"/>
    <w:rsid w:val="007F2F21"/>
    <w:rsid w:val="0086739D"/>
    <w:rsid w:val="00877445"/>
    <w:rsid w:val="008B4BC9"/>
    <w:rsid w:val="009132F2"/>
    <w:rsid w:val="00915265"/>
    <w:rsid w:val="00960134"/>
    <w:rsid w:val="009F482B"/>
    <w:rsid w:val="00A42D58"/>
    <w:rsid w:val="00A921DE"/>
    <w:rsid w:val="00AE6316"/>
    <w:rsid w:val="00B25577"/>
    <w:rsid w:val="00BA1C86"/>
    <w:rsid w:val="00C82A22"/>
    <w:rsid w:val="00D24D85"/>
    <w:rsid w:val="00D32DE1"/>
    <w:rsid w:val="00DA4E14"/>
    <w:rsid w:val="00E23952"/>
    <w:rsid w:val="00E33503"/>
    <w:rsid w:val="00E63AFC"/>
    <w:rsid w:val="00E83356"/>
    <w:rsid w:val="00EA7C12"/>
    <w:rsid w:val="00ED5717"/>
    <w:rsid w:val="00F31F44"/>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4526"/>
    <w:rPr>
      <w:rFonts w:ascii="Tahoma" w:hAnsi="Tahoma"/>
      <w:color w:val="auto"/>
      <w:sz w:val="24"/>
      <w:szCs w:val="24"/>
    </w:rPr>
  </w:style>
  <w:style w:type="paragraph" w:styleId="BalloonText">
    <w:name w:val="Balloon Text"/>
    <w:basedOn w:val="Normal"/>
    <w:link w:val="BalloonTextChar"/>
    <w:rsid w:val="002C04C6"/>
    <w:pPr>
      <w:spacing w:after="0" w:line="240" w:lineRule="auto"/>
    </w:pPr>
    <w:rPr>
      <w:rFonts w:ascii="Tahoma" w:hAnsi="Tahoma" w:cs="Tahoma"/>
      <w:sz w:val="16"/>
      <w:szCs w:val="16"/>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character" w:customStyle="1" w:styleId="BalloonTextChar">
    <w:name w:val="Balloon Text Char"/>
    <w:basedOn w:val="DefaultParagraphFont"/>
    <w:link w:val="BalloonText"/>
    <w:rsid w:val="002C04C6"/>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4526"/>
    <w:rPr>
      <w:rFonts w:ascii="Tahoma" w:hAnsi="Tahoma"/>
      <w:color w:val="auto"/>
      <w:sz w:val="24"/>
      <w:szCs w:val="24"/>
    </w:rPr>
  </w:style>
  <w:style w:type="paragraph" w:styleId="BalloonText">
    <w:name w:val="Balloon Text"/>
    <w:basedOn w:val="Normal"/>
    <w:link w:val="BalloonTextChar"/>
    <w:rsid w:val="002C04C6"/>
    <w:pPr>
      <w:spacing w:after="0" w:line="240" w:lineRule="auto"/>
    </w:pPr>
    <w:rPr>
      <w:rFonts w:ascii="Tahoma" w:hAnsi="Tahoma" w:cs="Tahoma"/>
      <w:sz w:val="16"/>
      <w:szCs w:val="16"/>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character" w:customStyle="1" w:styleId="BalloonTextChar">
    <w:name w:val="Balloon Text Char"/>
    <w:basedOn w:val="DefaultParagraphFont"/>
    <w:link w:val="BalloonText"/>
    <w:rsid w:val="002C04C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slark</dc:creator>
  <cp:lastModifiedBy>slark</cp:lastModifiedBy>
  <cp:revision>2</cp:revision>
  <cp:lastPrinted>2014-04-14T21:31:00Z</cp:lastPrinted>
  <dcterms:created xsi:type="dcterms:W3CDTF">2014-04-14T21:16:00Z</dcterms:created>
  <dcterms:modified xsi:type="dcterms:W3CDTF">2014-04-14T21:37:00Z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