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          </w:t>
        <w:tab/>
        <w:t xml:space="preserve">The Clinton Local, The Daily Telegram, Tecumseh Herald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From:      </w:t>
        <w:tab/>
        <w:t xml:space="preserve">David P. Pray, Superintendent</w:t>
      </w:r>
    </w:p>
    <w:p w:rsidR="00000000" w:rsidDel="00000000" w:rsidP="00000000" w:rsidRDefault="00000000" w:rsidRPr="00000000">
      <w:pPr>
        <w:contextualSpacing w:val="0"/>
      </w:pPr>
      <w:r w:rsidDel="00000000" w:rsidR="00000000" w:rsidRPr="00000000">
        <w:rPr>
          <w:sz w:val="24"/>
          <w:szCs w:val="24"/>
          <w:rtl w:val="0"/>
        </w:rPr>
        <w:t xml:space="preserve">               </w:t>
        <w:tab/>
        <w:t xml:space="preserve">Clinton Community Schools</w:t>
      </w:r>
    </w:p>
    <w:p w:rsidR="00000000" w:rsidDel="00000000" w:rsidP="00000000" w:rsidRDefault="00000000" w:rsidRPr="00000000">
      <w:pPr>
        <w:contextualSpacing w:val="0"/>
      </w:pPr>
      <w:r w:rsidDel="00000000" w:rsidR="00000000" w:rsidRPr="00000000">
        <w:rPr>
          <w:sz w:val="24"/>
          <w:szCs w:val="24"/>
          <w:rtl w:val="0"/>
        </w:rPr>
        <w:t xml:space="preserve">               </w:t>
        <w:tab/>
        <w:t xml:space="preserve">341 E. Michigan</w:t>
      </w:r>
    </w:p>
    <w:p w:rsidR="00000000" w:rsidDel="00000000" w:rsidP="00000000" w:rsidRDefault="00000000" w:rsidRPr="00000000">
      <w:pPr>
        <w:contextualSpacing w:val="0"/>
      </w:pPr>
      <w:r w:rsidDel="00000000" w:rsidR="00000000" w:rsidRPr="00000000">
        <w:rPr>
          <w:sz w:val="24"/>
          <w:szCs w:val="24"/>
          <w:rtl w:val="0"/>
        </w:rPr>
        <w:t xml:space="preserve">               </w:t>
        <w:tab/>
        <w:t xml:space="preserve">Clinton, MI  49236</w:t>
      </w:r>
    </w:p>
    <w:p w:rsidR="00000000" w:rsidDel="00000000" w:rsidP="00000000" w:rsidRDefault="00000000" w:rsidRPr="00000000">
      <w:pPr>
        <w:contextualSpacing w:val="0"/>
      </w:pPr>
      <w:r w:rsidDel="00000000" w:rsidR="00000000" w:rsidRPr="00000000">
        <w:rPr>
          <w:sz w:val="24"/>
          <w:szCs w:val="24"/>
          <w:rtl w:val="0"/>
        </w:rPr>
        <w:t xml:space="preserve">               </w:t>
        <w:tab/>
        <w:t xml:space="preserve">Telephone (517) 456-6501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Subject:   </w:t>
        <w:tab/>
        <w:t xml:space="preserve">Item for Immediate Release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Date:       </w:t>
        <w:tab/>
        <w:t xml:space="preserve">February 12, 2016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30"/>
          <w:szCs w:val="30"/>
          <w:rtl w:val="0"/>
        </w:rPr>
        <w:t xml:space="preserve">Non-Homestead Millage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Non-Homestead Millage Renewal Vote will be held on Tuesday, March 8, from 7:00 a.m. to 8:00 p.m. Michigan law allows all homeowners to vote so the </w:t>
      </w:r>
      <w:r w:rsidDel="00000000" w:rsidR="00000000" w:rsidRPr="00000000">
        <w:rPr>
          <w:b w:val="1"/>
          <w:sz w:val="24"/>
          <w:szCs w:val="24"/>
          <w:rtl w:val="0"/>
        </w:rPr>
        <w:t xml:space="preserve">18 mill</w:t>
      </w:r>
      <w:r w:rsidDel="00000000" w:rsidR="00000000" w:rsidRPr="00000000">
        <w:rPr>
          <w:sz w:val="24"/>
          <w:szCs w:val="24"/>
          <w:rtl w:val="0"/>
        </w:rPr>
        <w:t xml:space="preserve"> </w:t>
      </w:r>
      <w:r w:rsidDel="00000000" w:rsidR="00000000" w:rsidRPr="00000000">
        <w:rPr>
          <w:b w:val="1"/>
          <w:sz w:val="24"/>
          <w:szCs w:val="24"/>
          <w:rtl w:val="0"/>
        </w:rPr>
        <w:t xml:space="preserve">non-homestead properties</w:t>
      </w:r>
      <w:r w:rsidDel="00000000" w:rsidR="00000000" w:rsidRPr="00000000">
        <w:rPr>
          <w:sz w:val="24"/>
          <w:szCs w:val="24"/>
          <w:rtl w:val="0"/>
        </w:rPr>
        <w:t xml:space="preserve"> will be maintained.  The 18 mills required by the State of Michigan since 1993/94 in order to receive </w:t>
      </w:r>
      <w:r w:rsidDel="00000000" w:rsidR="00000000" w:rsidRPr="00000000">
        <w:rPr>
          <w:sz w:val="24"/>
          <w:szCs w:val="24"/>
          <w:u w:val="single"/>
          <w:rtl w:val="0"/>
        </w:rPr>
        <w:t xml:space="preserve">maximum</w:t>
      </w:r>
      <w:r w:rsidDel="00000000" w:rsidR="00000000" w:rsidRPr="00000000">
        <w:rPr>
          <w:sz w:val="24"/>
          <w:szCs w:val="24"/>
          <w:rtl w:val="0"/>
        </w:rPr>
        <w:t xml:space="preserve"> funding, known as the Total Foundation Allowance, from the State of Michigan.  By law, if a district does not levy the full 18 mills on non-homestead properties, the State will not pay that district the full amount from State revenues designated for schools.  </w:t>
      </w:r>
      <w:r w:rsidDel="00000000" w:rsidR="00000000" w:rsidRPr="00000000">
        <w:rPr>
          <w:b w:val="1"/>
          <w:sz w:val="24"/>
          <w:szCs w:val="24"/>
          <w:rtl w:val="0"/>
        </w:rPr>
        <w:t xml:space="preserve">Taxes on primary homes or places of residence</w:t>
      </w:r>
      <w:r w:rsidDel="00000000" w:rsidR="00000000" w:rsidRPr="00000000">
        <w:rPr>
          <w:sz w:val="24"/>
          <w:szCs w:val="24"/>
          <w:rtl w:val="0"/>
        </w:rPr>
        <w:t xml:space="preserve"> (other than second homes) will </w:t>
      </w:r>
      <w:r w:rsidDel="00000000" w:rsidR="00000000" w:rsidRPr="00000000">
        <w:rPr>
          <w:b w:val="1"/>
          <w:sz w:val="24"/>
          <w:szCs w:val="24"/>
          <w:rtl w:val="0"/>
        </w:rPr>
        <w:t xml:space="preserve">not</w:t>
      </w:r>
      <w:r w:rsidDel="00000000" w:rsidR="00000000" w:rsidRPr="00000000">
        <w:rPr>
          <w:sz w:val="24"/>
          <w:szCs w:val="24"/>
          <w:rtl w:val="0"/>
        </w:rPr>
        <w:t xml:space="preserve"> be affected by this vote. </w:t>
      </w:r>
    </w:p>
    <w:p w:rsidR="00000000" w:rsidDel="00000000" w:rsidP="00000000" w:rsidRDefault="00000000" w:rsidRPr="00000000">
      <w:pPr>
        <w:contextualSpacing w:val="0"/>
      </w:pPr>
      <w:r w:rsidDel="00000000" w:rsidR="00000000" w:rsidRPr="00000000">
        <w:rPr>
          <w:sz w:val="24"/>
          <w:szCs w:val="24"/>
          <w:rtl w:val="0"/>
        </w:rPr>
        <w:t xml:space="preserve">Should this millage fail Clinton Community Schools would lose approximately </w:t>
      </w:r>
      <w:r w:rsidDel="00000000" w:rsidR="00000000" w:rsidRPr="00000000">
        <w:rPr>
          <w:b w:val="1"/>
          <w:sz w:val="24"/>
          <w:szCs w:val="24"/>
          <w:rtl w:val="0"/>
        </w:rPr>
        <w:t xml:space="preserve">$947,703.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To:              </w:t>
        <w:tab/>
        <w:t xml:space="preserve">The Clinton Local, The Daily Telegram, Tecumseh Herald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From:          </w:t>
        <w:tab/>
        <w:t xml:space="preserve">David P. Pray, Superintendent</w:t>
      </w:r>
    </w:p>
    <w:p w:rsidR="00000000" w:rsidDel="00000000" w:rsidP="00000000" w:rsidRDefault="00000000" w:rsidRPr="00000000">
      <w:pPr>
        <w:contextualSpacing w:val="0"/>
      </w:pPr>
      <w:r w:rsidDel="00000000" w:rsidR="00000000" w:rsidRPr="00000000">
        <w:rPr>
          <w:sz w:val="24"/>
          <w:szCs w:val="24"/>
          <w:rtl w:val="0"/>
        </w:rPr>
        <w:t xml:space="preserve">                    </w:t>
        <w:tab/>
        <w:t xml:space="preserve">Clinton Community Schools</w:t>
      </w:r>
    </w:p>
    <w:p w:rsidR="00000000" w:rsidDel="00000000" w:rsidP="00000000" w:rsidRDefault="00000000" w:rsidRPr="00000000">
      <w:pPr>
        <w:contextualSpacing w:val="0"/>
      </w:pPr>
      <w:r w:rsidDel="00000000" w:rsidR="00000000" w:rsidRPr="00000000">
        <w:rPr>
          <w:sz w:val="24"/>
          <w:szCs w:val="24"/>
          <w:rtl w:val="0"/>
        </w:rPr>
        <w:t xml:space="preserve">                    </w:t>
        <w:tab/>
        <w:t xml:space="preserve">341 E. Michigan</w:t>
      </w:r>
    </w:p>
    <w:p w:rsidR="00000000" w:rsidDel="00000000" w:rsidP="00000000" w:rsidRDefault="00000000" w:rsidRPr="00000000">
      <w:pPr>
        <w:contextualSpacing w:val="0"/>
      </w:pPr>
      <w:r w:rsidDel="00000000" w:rsidR="00000000" w:rsidRPr="00000000">
        <w:rPr>
          <w:sz w:val="24"/>
          <w:szCs w:val="24"/>
          <w:rtl w:val="0"/>
        </w:rPr>
        <w:t xml:space="preserve">                    </w:t>
        <w:tab/>
        <w:t xml:space="preserve">Clinton, MI  49236</w:t>
      </w:r>
    </w:p>
    <w:p w:rsidR="00000000" w:rsidDel="00000000" w:rsidP="00000000" w:rsidRDefault="00000000" w:rsidRPr="00000000">
      <w:pPr>
        <w:contextualSpacing w:val="0"/>
      </w:pPr>
      <w:r w:rsidDel="00000000" w:rsidR="00000000" w:rsidRPr="00000000">
        <w:rPr>
          <w:sz w:val="24"/>
          <w:szCs w:val="24"/>
          <w:rtl w:val="0"/>
        </w:rPr>
        <w:t xml:space="preserve">                    </w:t>
        <w:tab/>
        <w:t xml:space="preserve">Telephone (517) 456-6501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Subject:      </w:t>
        <w:tab/>
        <w:t xml:space="preserve">Item for Immediate Release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Date:           </w:t>
        <w:tab/>
        <w:t xml:space="preserve">February 19, 2016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30"/>
          <w:szCs w:val="30"/>
          <w:rtl w:val="0"/>
        </w:rPr>
        <w:t xml:space="preserve">Non-Homestead Millage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Clinton Community Schools will be holding an election on Non-Homestead Millage Renewal.  The vote will be held on Tuesday, March 8, from 7:00 a.m. to 8:00 p.m.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Why are we still having a millage election?</w:t>
      </w:r>
    </w:p>
    <w:p w:rsidR="00000000" w:rsidDel="00000000" w:rsidP="00000000" w:rsidRDefault="00000000" w:rsidRPr="00000000">
      <w:pPr>
        <w:contextualSpacing w:val="0"/>
      </w:pPr>
      <w:r w:rsidDel="00000000" w:rsidR="00000000" w:rsidRPr="00000000">
        <w:rPr>
          <w:sz w:val="24"/>
          <w:szCs w:val="24"/>
          <w:rtl w:val="0"/>
        </w:rPr>
        <w:t xml:space="preserve">·        Under the terms of the legislation tied to Proposal A schools are required to levy 18 mils of non-homestead property tax in order to receive all of the foundation grant. </w:t>
      </w:r>
    </w:p>
    <w:p w:rsidR="00000000" w:rsidDel="00000000" w:rsidP="00000000" w:rsidRDefault="00000000" w:rsidRPr="00000000">
      <w:pPr>
        <w:contextualSpacing w:val="0"/>
      </w:pPr>
      <w:r w:rsidDel="00000000" w:rsidR="00000000" w:rsidRPr="00000000">
        <w:rPr>
          <w:sz w:val="24"/>
          <w:szCs w:val="24"/>
          <w:rtl w:val="0"/>
        </w:rPr>
        <w:t xml:space="preserve">·        Local property tax requires voter approval. </w:t>
      </w:r>
    </w:p>
    <w:p w:rsidR="00000000" w:rsidDel="00000000" w:rsidP="00000000" w:rsidRDefault="00000000" w:rsidRPr="00000000">
      <w:pPr>
        <w:contextualSpacing w:val="0"/>
      </w:pPr>
      <w:r w:rsidDel="00000000" w:rsidR="00000000" w:rsidRPr="00000000">
        <w:rPr>
          <w:sz w:val="24"/>
          <w:szCs w:val="24"/>
          <w:rtl w:val="0"/>
        </w:rPr>
        <w:t xml:space="preserve">·        Without approval of these 18 mills schools will not receive their full foundation amount.</w:t>
      </w:r>
    </w:p>
    <w:p w:rsidR="00000000" w:rsidDel="00000000" w:rsidP="00000000" w:rsidRDefault="00000000" w:rsidRPr="00000000">
      <w:pPr>
        <w:contextualSpacing w:val="0"/>
      </w:pPr>
      <w:r w:rsidDel="00000000" w:rsidR="00000000" w:rsidRPr="00000000">
        <w:rPr>
          <w:sz w:val="24"/>
          <w:szCs w:val="24"/>
          <w:rtl w:val="0"/>
        </w:rPr>
        <w:t xml:space="preserve">With the passage of Proposal A in 1994 the State of Michigan has collected and distributed six (6) mills of property tax on </w:t>
      </w:r>
      <w:r w:rsidDel="00000000" w:rsidR="00000000" w:rsidRPr="00000000">
        <w:rPr>
          <w:b w:val="1"/>
          <w:sz w:val="24"/>
          <w:szCs w:val="24"/>
          <w:u w:val="single"/>
          <w:rtl w:val="0"/>
        </w:rPr>
        <w:t xml:space="preserve">ALL</w:t>
      </w:r>
      <w:r w:rsidDel="00000000" w:rsidR="00000000" w:rsidRPr="00000000">
        <w:rPr>
          <w:sz w:val="24"/>
          <w:szCs w:val="24"/>
          <w:rtl w:val="0"/>
        </w:rPr>
        <w:t xml:space="preserve"> property.</w:t>
      </w:r>
    </w:p>
    <w:p w:rsidR="00000000" w:rsidDel="00000000" w:rsidP="00000000" w:rsidRDefault="00000000" w:rsidRPr="00000000">
      <w:pPr>
        <w:contextualSpacing w:val="0"/>
      </w:pPr>
      <w:r w:rsidDel="00000000" w:rsidR="00000000" w:rsidRPr="00000000">
        <w:rPr>
          <w:sz w:val="24"/>
          <w:szCs w:val="24"/>
          <w:rtl w:val="0"/>
        </w:rPr>
        <w:t xml:space="preserve">Under the terms of Proposal A schools are required to levy eighteen (18) mills on non-homestead property in order to receive all of the foundation grant.</w:t>
      </w:r>
    </w:p>
    <w:p w:rsidR="00000000" w:rsidDel="00000000" w:rsidP="00000000" w:rsidRDefault="00000000" w:rsidRPr="00000000">
      <w:pPr>
        <w:contextualSpacing w:val="0"/>
      </w:pPr>
      <w:r w:rsidDel="00000000" w:rsidR="00000000" w:rsidRPr="00000000">
        <w:rPr>
          <w:sz w:val="24"/>
          <w:szCs w:val="24"/>
          <w:rtl w:val="0"/>
        </w:rPr>
        <w:t xml:space="preserve">Non-Homestead property refers to second homes, rentals, and business property in the community.</w:t>
      </w:r>
    </w:p>
    <w:p w:rsidR="00000000" w:rsidDel="00000000" w:rsidP="00000000" w:rsidRDefault="00000000" w:rsidRPr="00000000">
      <w:pPr>
        <w:contextualSpacing w:val="0"/>
      </w:pPr>
      <w:r w:rsidDel="00000000" w:rsidR="00000000" w:rsidRPr="00000000">
        <w:rPr>
          <w:sz w:val="24"/>
          <w:szCs w:val="24"/>
          <w:rtl w:val="0"/>
        </w:rPr>
        <w:t xml:space="preserve">In 1994 voters in the Clinton Community School District approved the 18 mill non-property tax millage for a period of ten (10) years.  The 1994 approval expires at the end of this school year.</w:t>
      </w:r>
    </w:p>
    <w:p w:rsidR="00000000" w:rsidDel="00000000" w:rsidP="00000000" w:rsidRDefault="00000000" w:rsidRPr="00000000">
      <w:pPr>
        <w:contextualSpacing w:val="0"/>
      </w:pPr>
      <w:r w:rsidDel="00000000" w:rsidR="00000000" w:rsidRPr="00000000">
        <w:rPr>
          <w:sz w:val="24"/>
          <w:szCs w:val="24"/>
          <w:rtl w:val="0"/>
        </w:rPr>
        <w:t xml:space="preserve">The eighteen (18) mills voters will be asked to approve are levied on non-homestead property </w:t>
      </w:r>
      <w:r w:rsidDel="00000000" w:rsidR="00000000" w:rsidRPr="00000000">
        <w:rPr>
          <w:b w:val="1"/>
          <w:sz w:val="24"/>
          <w:szCs w:val="24"/>
          <w:u w:val="single"/>
          <w:rtl w:val="0"/>
        </w:rPr>
        <w:t xml:space="preserve">ONLY</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Local voters will </w:t>
      </w:r>
      <w:r w:rsidDel="00000000" w:rsidR="00000000" w:rsidRPr="00000000">
        <w:rPr>
          <w:b w:val="1"/>
          <w:sz w:val="24"/>
          <w:szCs w:val="24"/>
          <w:u w:val="single"/>
          <w:rtl w:val="0"/>
        </w:rPr>
        <w:t xml:space="preserve">NOT</w:t>
      </w:r>
      <w:r w:rsidDel="00000000" w:rsidR="00000000" w:rsidRPr="00000000">
        <w:rPr>
          <w:sz w:val="24"/>
          <w:szCs w:val="24"/>
          <w:rtl w:val="0"/>
        </w:rPr>
        <w:t xml:space="preserve"> be raising property taxes but will only be asked to continue to pay the same number of mils they are presently paying when they go to the polls on </w:t>
      </w:r>
    </w:p>
    <w:p w:rsidR="00000000" w:rsidDel="00000000" w:rsidP="00000000" w:rsidRDefault="00000000" w:rsidRPr="00000000">
      <w:pPr>
        <w:contextualSpacing w:val="0"/>
      </w:pPr>
      <w:r w:rsidDel="00000000" w:rsidR="00000000" w:rsidRPr="00000000">
        <w:rPr>
          <w:sz w:val="24"/>
          <w:szCs w:val="24"/>
          <w:rtl w:val="0"/>
        </w:rPr>
        <w:t xml:space="preserve">March 8.</w:t>
      </w:r>
    </w:p>
    <w:p w:rsidR="00000000" w:rsidDel="00000000" w:rsidP="00000000" w:rsidRDefault="00000000" w:rsidRPr="00000000">
      <w:pPr>
        <w:contextualSpacing w:val="0"/>
      </w:pPr>
      <w:r w:rsidDel="00000000" w:rsidR="00000000" w:rsidRPr="00000000">
        <w:rPr>
          <w:sz w:val="24"/>
          <w:szCs w:val="24"/>
          <w:rtl w:val="0"/>
        </w:rPr>
        <w:t xml:space="preserve">Due to the uncertainty in the economy voters will be asked to approve the non-homestead millage for a period of one year.</w:t>
      </w:r>
    </w:p>
    <w:p w:rsidR="00000000" w:rsidDel="00000000" w:rsidP="00000000" w:rsidRDefault="00000000" w:rsidRPr="00000000">
      <w:pPr>
        <w:contextualSpacing w:val="0"/>
      </w:pPr>
      <w:r w:rsidDel="00000000" w:rsidR="00000000" w:rsidRPr="00000000">
        <w:rPr>
          <w:sz w:val="24"/>
          <w:szCs w:val="24"/>
          <w:rtl w:val="0"/>
        </w:rPr>
        <w:t xml:space="preserve">Should this millage fail Clinton Community Schools would lose approximately </w:t>
      </w:r>
      <w:r w:rsidDel="00000000" w:rsidR="00000000" w:rsidRPr="00000000">
        <w:rPr>
          <w:b w:val="1"/>
          <w:sz w:val="24"/>
          <w:szCs w:val="24"/>
          <w:rtl w:val="0"/>
        </w:rPr>
        <w:t xml:space="preserve">$947,703.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To:          </w:t>
        <w:tab/>
        <w:t xml:space="preserve">The Clinton Local, The Daily Telegram, Tecumseh Herald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From:      </w:t>
        <w:tab/>
        <w:t xml:space="preserve">David P. Pray, Superintendent</w:t>
      </w:r>
    </w:p>
    <w:p w:rsidR="00000000" w:rsidDel="00000000" w:rsidP="00000000" w:rsidRDefault="00000000" w:rsidRPr="00000000">
      <w:pPr>
        <w:contextualSpacing w:val="0"/>
      </w:pPr>
      <w:r w:rsidDel="00000000" w:rsidR="00000000" w:rsidRPr="00000000">
        <w:rPr>
          <w:sz w:val="24"/>
          <w:szCs w:val="24"/>
          <w:rtl w:val="0"/>
        </w:rPr>
        <w:t xml:space="preserve">               </w:t>
        <w:tab/>
        <w:t xml:space="preserve">Clinton Community Schools</w:t>
      </w:r>
    </w:p>
    <w:p w:rsidR="00000000" w:rsidDel="00000000" w:rsidP="00000000" w:rsidRDefault="00000000" w:rsidRPr="00000000">
      <w:pPr>
        <w:contextualSpacing w:val="0"/>
      </w:pPr>
      <w:r w:rsidDel="00000000" w:rsidR="00000000" w:rsidRPr="00000000">
        <w:rPr>
          <w:sz w:val="24"/>
          <w:szCs w:val="24"/>
          <w:rtl w:val="0"/>
        </w:rPr>
        <w:t xml:space="preserve">               </w:t>
        <w:tab/>
        <w:t xml:space="preserve">341 E. Michigan</w:t>
      </w:r>
    </w:p>
    <w:p w:rsidR="00000000" w:rsidDel="00000000" w:rsidP="00000000" w:rsidRDefault="00000000" w:rsidRPr="00000000">
      <w:pPr>
        <w:contextualSpacing w:val="0"/>
      </w:pPr>
      <w:r w:rsidDel="00000000" w:rsidR="00000000" w:rsidRPr="00000000">
        <w:rPr>
          <w:sz w:val="24"/>
          <w:szCs w:val="24"/>
          <w:rtl w:val="0"/>
        </w:rPr>
        <w:t xml:space="preserve">               </w:t>
        <w:tab/>
        <w:t xml:space="preserve">Clinton, MI  49236</w:t>
      </w:r>
    </w:p>
    <w:p w:rsidR="00000000" w:rsidDel="00000000" w:rsidP="00000000" w:rsidRDefault="00000000" w:rsidRPr="00000000">
      <w:pPr>
        <w:contextualSpacing w:val="0"/>
      </w:pPr>
      <w:r w:rsidDel="00000000" w:rsidR="00000000" w:rsidRPr="00000000">
        <w:rPr>
          <w:sz w:val="24"/>
          <w:szCs w:val="24"/>
          <w:rtl w:val="0"/>
        </w:rPr>
        <w:t xml:space="preserve">               </w:t>
        <w:tab/>
        <w:t xml:space="preserve">Telephone (517) 456-6501</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Subject:   </w:t>
        <w:tab/>
        <w:t xml:space="preserve">Item for Immediate Release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Date:       </w:t>
        <w:tab/>
        <w:t xml:space="preserve">February 26, 2016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30"/>
          <w:szCs w:val="30"/>
          <w:rtl w:val="0"/>
        </w:rPr>
        <w:t xml:space="preserve">Non-Homestead Millage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Non-Homestead Millage Renewal Vote will be held on Tuesday, March 8, from 7:00 a.m. to 8:00 p.m. Michigan law allows all homeowners to vote so the </w:t>
      </w:r>
      <w:r w:rsidDel="00000000" w:rsidR="00000000" w:rsidRPr="00000000">
        <w:rPr>
          <w:b w:val="1"/>
          <w:sz w:val="24"/>
          <w:szCs w:val="24"/>
          <w:rtl w:val="0"/>
        </w:rPr>
        <w:t xml:space="preserve">18 mill</w:t>
      </w:r>
      <w:r w:rsidDel="00000000" w:rsidR="00000000" w:rsidRPr="00000000">
        <w:rPr>
          <w:sz w:val="24"/>
          <w:szCs w:val="24"/>
          <w:rtl w:val="0"/>
        </w:rPr>
        <w:t xml:space="preserve"> </w:t>
      </w:r>
      <w:r w:rsidDel="00000000" w:rsidR="00000000" w:rsidRPr="00000000">
        <w:rPr>
          <w:b w:val="1"/>
          <w:sz w:val="24"/>
          <w:szCs w:val="24"/>
          <w:rtl w:val="0"/>
        </w:rPr>
        <w:t xml:space="preserve">non-homestead properties</w:t>
      </w:r>
      <w:r w:rsidDel="00000000" w:rsidR="00000000" w:rsidRPr="00000000">
        <w:rPr>
          <w:sz w:val="24"/>
          <w:szCs w:val="24"/>
          <w:rtl w:val="0"/>
        </w:rPr>
        <w:t xml:space="preserve"> will be maintained.  The 18 mills required by the State of Michigan since 1993/94 in order to receive </w:t>
      </w:r>
      <w:r w:rsidDel="00000000" w:rsidR="00000000" w:rsidRPr="00000000">
        <w:rPr>
          <w:sz w:val="24"/>
          <w:szCs w:val="24"/>
          <w:u w:val="single"/>
          <w:rtl w:val="0"/>
        </w:rPr>
        <w:t xml:space="preserve">maximum</w:t>
      </w:r>
      <w:r w:rsidDel="00000000" w:rsidR="00000000" w:rsidRPr="00000000">
        <w:rPr>
          <w:sz w:val="24"/>
          <w:szCs w:val="24"/>
          <w:rtl w:val="0"/>
        </w:rPr>
        <w:t xml:space="preserve"> funding, known as the Total Foundation Allowance, from the State of Michigan.  By law, if a district does not levy the full 18 mills on non-homestead properties, the State will not pay that district the full amount from State revenues designated for schools.  </w:t>
      </w:r>
      <w:r w:rsidDel="00000000" w:rsidR="00000000" w:rsidRPr="00000000">
        <w:rPr>
          <w:b w:val="1"/>
          <w:sz w:val="24"/>
          <w:szCs w:val="24"/>
          <w:rtl w:val="0"/>
        </w:rPr>
        <w:t xml:space="preserve">Taxes on primary homes or places of residence</w:t>
      </w:r>
      <w:r w:rsidDel="00000000" w:rsidR="00000000" w:rsidRPr="00000000">
        <w:rPr>
          <w:sz w:val="24"/>
          <w:szCs w:val="24"/>
          <w:rtl w:val="0"/>
        </w:rPr>
        <w:t xml:space="preserve"> (other than second homes) will </w:t>
      </w:r>
      <w:r w:rsidDel="00000000" w:rsidR="00000000" w:rsidRPr="00000000">
        <w:rPr>
          <w:b w:val="1"/>
          <w:sz w:val="24"/>
          <w:szCs w:val="24"/>
          <w:rtl w:val="0"/>
        </w:rPr>
        <w:t xml:space="preserve">not</w:t>
      </w:r>
      <w:r w:rsidDel="00000000" w:rsidR="00000000" w:rsidRPr="00000000">
        <w:rPr>
          <w:sz w:val="24"/>
          <w:szCs w:val="24"/>
          <w:rtl w:val="0"/>
        </w:rPr>
        <w:t xml:space="preserve"> be affected by this vote. </w:t>
      </w:r>
    </w:p>
    <w:p w:rsidR="00000000" w:rsidDel="00000000" w:rsidP="00000000" w:rsidRDefault="00000000" w:rsidRPr="00000000">
      <w:pPr>
        <w:contextualSpacing w:val="0"/>
      </w:pPr>
      <w:r w:rsidDel="00000000" w:rsidR="00000000" w:rsidRPr="00000000">
        <w:rPr>
          <w:sz w:val="24"/>
          <w:szCs w:val="24"/>
          <w:rtl w:val="0"/>
        </w:rPr>
        <w:t xml:space="preserve">Should this millage fail Clinton Community Schools would lose approximately </w:t>
      </w:r>
      <w:r w:rsidDel="00000000" w:rsidR="00000000" w:rsidRPr="00000000">
        <w:rPr>
          <w:b w:val="1"/>
          <w:sz w:val="24"/>
          <w:szCs w:val="24"/>
          <w:rtl w:val="0"/>
        </w:rPr>
        <w:t xml:space="preserve">$947,703.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4"/>
          <w:szCs w:val="24"/>
          <w:rtl w:val="0"/>
        </w:rPr>
        <w:t xml:space="preserve">ATTENTION PRINCIPALS:  Articles for school February newsletter</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On Tuesday, March 8 voters will be asked to vote for a renewal of our non-homestead millage.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information listed below provides answers to questions most often asked about the non-homestead millage renewal.</w:t>
      </w:r>
    </w:p>
    <w:p w:rsidR="00000000" w:rsidDel="00000000" w:rsidP="00000000" w:rsidRDefault="00000000" w:rsidRPr="00000000">
      <w:pPr>
        <w:spacing w:line="360" w:lineRule="auto"/>
        <w:contextualSpacing w:val="0"/>
      </w:pPr>
      <w:r w:rsidDel="00000000" w:rsidR="00000000" w:rsidRPr="00000000">
        <w:rPr>
          <w:b w:val="1"/>
          <w:i w:val="1"/>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What does “non-homestead” mean?</w:t>
      </w:r>
    </w:p>
    <w:p w:rsidR="00000000" w:rsidDel="00000000" w:rsidP="00000000" w:rsidRDefault="00000000" w:rsidRPr="00000000">
      <w:pPr>
        <w:contextualSpacing w:val="0"/>
      </w:pPr>
      <w:r w:rsidDel="00000000" w:rsidR="00000000" w:rsidRPr="00000000">
        <w:rPr>
          <w:sz w:val="24"/>
          <w:szCs w:val="24"/>
          <w:rtl w:val="0"/>
        </w:rPr>
        <w:t xml:space="preserve">Non-homestead represents industrial, commercial and some agricultural property and “second homes” in the Clinton School District.  </w:t>
      </w:r>
      <w:r w:rsidDel="00000000" w:rsidR="00000000" w:rsidRPr="00000000">
        <w:rPr>
          <w:b w:val="1"/>
          <w:sz w:val="24"/>
          <w:szCs w:val="24"/>
          <w:rtl w:val="0"/>
        </w:rPr>
        <w:t xml:space="preserve">It does not include a family’s main residence.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I thought schools no longer received funding through property taxes, so why are they talking about a millage renewal?</w:t>
      </w:r>
    </w:p>
    <w:p w:rsidR="00000000" w:rsidDel="00000000" w:rsidP="00000000" w:rsidRDefault="00000000" w:rsidRPr="00000000">
      <w:pPr>
        <w:contextualSpacing w:val="0"/>
      </w:pPr>
      <w:r w:rsidDel="00000000" w:rsidR="00000000" w:rsidRPr="00000000">
        <w:rPr>
          <w:sz w:val="24"/>
          <w:szCs w:val="24"/>
          <w:rtl w:val="0"/>
        </w:rPr>
        <w:t xml:space="preserve">Funding for school districts changed significantly in 1993/94 when Proposal A was passed by the Michigan voters.  Under Proposal A, the State pays the majority of the cost, but to receive full funding, schools must levy 18 mills on non-homestead property in their district.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Is this a new tax?</w:t>
      </w:r>
    </w:p>
    <w:p w:rsidR="00000000" w:rsidDel="00000000" w:rsidP="00000000" w:rsidRDefault="00000000" w:rsidRPr="00000000">
      <w:pPr>
        <w:contextualSpacing w:val="0"/>
      </w:pPr>
      <w:r w:rsidDel="00000000" w:rsidR="00000000" w:rsidRPr="00000000">
        <w:rPr>
          <w:b w:val="1"/>
          <w:sz w:val="24"/>
          <w:szCs w:val="24"/>
          <w:rtl w:val="0"/>
        </w:rPr>
        <w:t xml:space="preserve">NO!</w:t>
      </w:r>
      <w:r w:rsidDel="00000000" w:rsidR="00000000" w:rsidRPr="00000000">
        <w:rPr>
          <w:sz w:val="24"/>
          <w:szCs w:val="24"/>
          <w:rtl w:val="0"/>
        </w:rPr>
        <w:t xml:space="preserve">  This millage was approved by the voters in 1994.  The district has voter approval to levy 18 mills on non-homestead property through June 2016</w:t>
      </w:r>
    </w:p>
    <w:p w:rsidR="00000000" w:rsidDel="00000000" w:rsidP="00000000" w:rsidRDefault="00000000" w:rsidRPr="00000000">
      <w:pPr>
        <w:contextualSpacing w:val="0"/>
      </w:pP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Will my residential taxes increase too?</w:t>
      </w:r>
    </w:p>
    <w:p w:rsidR="00000000" w:rsidDel="00000000" w:rsidP="00000000" w:rsidRDefault="00000000" w:rsidRPr="00000000">
      <w:pPr>
        <w:contextualSpacing w:val="0"/>
      </w:pPr>
      <w:r w:rsidDel="00000000" w:rsidR="00000000" w:rsidRPr="00000000">
        <w:rPr>
          <w:b w:val="1"/>
          <w:sz w:val="24"/>
          <w:szCs w:val="24"/>
          <w:rtl w:val="0"/>
        </w:rPr>
        <w:t xml:space="preserve">NO</w:t>
      </w:r>
      <w:r w:rsidDel="00000000" w:rsidR="00000000" w:rsidRPr="00000000">
        <w:rPr>
          <w:sz w:val="24"/>
          <w:szCs w:val="24"/>
          <w:rtl w:val="0"/>
        </w:rPr>
        <w:t xml:space="preserve">!  This tax is on non-homestead property and </w:t>
      </w:r>
      <w:r w:rsidDel="00000000" w:rsidR="00000000" w:rsidRPr="00000000">
        <w:rPr>
          <w:b w:val="1"/>
          <w:sz w:val="24"/>
          <w:szCs w:val="24"/>
          <w:u w:val="single"/>
          <w:rtl w:val="0"/>
        </w:rPr>
        <w:t xml:space="preserve">does not apply</w:t>
      </w:r>
      <w:r w:rsidDel="00000000" w:rsidR="00000000" w:rsidRPr="00000000">
        <w:rPr>
          <w:sz w:val="24"/>
          <w:szCs w:val="24"/>
          <w:rtl w:val="0"/>
        </w:rPr>
        <w:t xml:space="preserve"> to your main place of residence.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What if the Non-Homestead Millage is voted down?</w:t>
      </w:r>
    </w:p>
    <w:p w:rsidR="00000000" w:rsidDel="00000000" w:rsidP="00000000" w:rsidRDefault="00000000" w:rsidRPr="00000000">
      <w:pPr>
        <w:contextualSpacing w:val="0"/>
      </w:pPr>
      <w:r w:rsidDel="00000000" w:rsidR="00000000" w:rsidRPr="00000000">
        <w:rPr>
          <w:sz w:val="24"/>
          <w:szCs w:val="24"/>
          <w:rtl w:val="0"/>
        </w:rPr>
        <w:t xml:space="preserve">The revenue generated from the 18 mills totals over $947,703 annually, about 10% of the school district’s budget.  If this millage does not pass, the State does not make up the difference, and Clinton Community Schools will be forced to reduce or cut programs to offset the loss.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24"/>
          <w:szCs w:val="24"/>
          <w:rtl w:val="0"/>
        </w:rPr>
        <w:t xml:space="preserve">ATTENTION PRINCIPALS: </w:t>
      </w:r>
    </w:p>
    <w:p w:rsidR="00000000" w:rsidDel="00000000" w:rsidP="00000000" w:rsidRDefault="00000000" w:rsidRPr="00000000">
      <w:pPr>
        <w:contextualSpacing w:val="0"/>
        <w:jc w:val="center"/>
      </w:pPr>
      <w:r w:rsidDel="00000000" w:rsidR="00000000" w:rsidRPr="00000000">
        <w:rPr>
          <w:b w:val="1"/>
          <w:sz w:val="24"/>
          <w:szCs w:val="24"/>
          <w:rtl w:val="0"/>
        </w:rPr>
        <w:t xml:space="preserve"> If you have a second newsletter in February or the first week in March</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Clinton Community Schools will be holding an election on Non-Homestead Millage Renewal.  The vote will be held on Tuesday, March 8, from 7:00 a.m. to 8:00 p.m.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Why are we still having a millage election?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Under the terms of the legislation tied to Proposal A schools are required to levy 18 mills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Local property tax requires voter approval.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Without approval of these 18 mills schools will not receive their full foundation amount.</w:t>
      </w:r>
    </w:p>
    <w:p w:rsidR="00000000" w:rsidDel="00000000" w:rsidP="00000000" w:rsidRDefault="00000000" w:rsidRPr="00000000">
      <w:pPr>
        <w:contextualSpacing w:val="0"/>
      </w:pPr>
      <w:r w:rsidDel="00000000" w:rsidR="00000000" w:rsidRPr="00000000">
        <w:rPr>
          <w:sz w:val="24"/>
          <w:szCs w:val="24"/>
          <w:rtl w:val="0"/>
        </w:rPr>
        <w:t xml:space="preserve">With the passage of Proposal A in 1994 the State of Michigan has collected and distributed six (6) mills of property tax on </w:t>
      </w:r>
      <w:r w:rsidDel="00000000" w:rsidR="00000000" w:rsidRPr="00000000">
        <w:rPr>
          <w:b w:val="1"/>
          <w:sz w:val="24"/>
          <w:szCs w:val="24"/>
          <w:u w:val="single"/>
          <w:rtl w:val="0"/>
        </w:rPr>
        <w:t xml:space="preserve">ALL</w:t>
      </w:r>
      <w:r w:rsidDel="00000000" w:rsidR="00000000" w:rsidRPr="00000000">
        <w:rPr>
          <w:sz w:val="24"/>
          <w:szCs w:val="24"/>
          <w:rtl w:val="0"/>
        </w:rPr>
        <w:t xml:space="preserve"> property.</w:t>
      </w:r>
    </w:p>
    <w:p w:rsidR="00000000" w:rsidDel="00000000" w:rsidP="00000000" w:rsidRDefault="00000000" w:rsidRPr="00000000">
      <w:pPr>
        <w:contextualSpacing w:val="0"/>
      </w:pPr>
      <w:r w:rsidDel="00000000" w:rsidR="00000000" w:rsidRPr="00000000">
        <w:rPr>
          <w:sz w:val="24"/>
          <w:szCs w:val="24"/>
          <w:rtl w:val="0"/>
        </w:rPr>
        <w:t xml:space="preserve">Under the terms of Proposal A schools are required to levy eighteen (18) mills on non-homestead property in order to receive all of the foundation grant.</w:t>
      </w:r>
    </w:p>
    <w:p w:rsidR="00000000" w:rsidDel="00000000" w:rsidP="00000000" w:rsidRDefault="00000000" w:rsidRPr="00000000">
      <w:pPr>
        <w:contextualSpacing w:val="0"/>
      </w:pPr>
      <w:r w:rsidDel="00000000" w:rsidR="00000000" w:rsidRPr="00000000">
        <w:rPr>
          <w:sz w:val="24"/>
          <w:szCs w:val="24"/>
          <w:rtl w:val="0"/>
        </w:rPr>
        <w:t xml:space="preserve">Non-Homestead property refers to second homes, rentals, and business property in the community.</w:t>
      </w:r>
    </w:p>
    <w:p w:rsidR="00000000" w:rsidDel="00000000" w:rsidP="00000000" w:rsidRDefault="00000000" w:rsidRPr="00000000">
      <w:pPr>
        <w:contextualSpacing w:val="0"/>
      </w:pPr>
      <w:r w:rsidDel="00000000" w:rsidR="00000000" w:rsidRPr="00000000">
        <w:rPr>
          <w:sz w:val="24"/>
          <w:szCs w:val="24"/>
          <w:rtl w:val="0"/>
        </w:rPr>
        <w:t xml:space="preserve">In 1994 voters in the Clinton Community School District approved the 18 mill non-property tax millage for a period of ten (10) years.  The 1994 approval expires at the end of this school year.</w:t>
      </w:r>
    </w:p>
    <w:p w:rsidR="00000000" w:rsidDel="00000000" w:rsidP="00000000" w:rsidRDefault="00000000" w:rsidRPr="00000000">
      <w:pPr>
        <w:contextualSpacing w:val="0"/>
      </w:pPr>
      <w:r w:rsidDel="00000000" w:rsidR="00000000" w:rsidRPr="00000000">
        <w:rPr>
          <w:sz w:val="24"/>
          <w:szCs w:val="24"/>
          <w:rtl w:val="0"/>
        </w:rPr>
        <w:t xml:space="preserve">The eighteen (18) mills voters will be asked to approve are levied on non-homestead property </w:t>
      </w:r>
      <w:r w:rsidDel="00000000" w:rsidR="00000000" w:rsidRPr="00000000">
        <w:rPr>
          <w:b w:val="1"/>
          <w:sz w:val="24"/>
          <w:szCs w:val="24"/>
          <w:u w:val="single"/>
          <w:rtl w:val="0"/>
        </w:rPr>
        <w:t xml:space="preserve">ONLY</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Local voters will </w:t>
      </w:r>
      <w:r w:rsidDel="00000000" w:rsidR="00000000" w:rsidRPr="00000000">
        <w:rPr>
          <w:b w:val="1"/>
          <w:sz w:val="24"/>
          <w:szCs w:val="24"/>
          <w:u w:val="single"/>
          <w:rtl w:val="0"/>
        </w:rPr>
        <w:t xml:space="preserve">NOT</w:t>
      </w:r>
      <w:r w:rsidDel="00000000" w:rsidR="00000000" w:rsidRPr="00000000">
        <w:rPr>
          <w:sz w:val="24"/>
          <w:szCs w:val="24"/>
          <w:rtl w:val="0"/>
        </w:rPr>
        <w:t xml:space="preserve"> be raising property taxes but will only be asked to continue to pay the same number of mils they are presently paying when they go to the polls on </w:t>
      </w:r>
    </w:p>
    <w:p w:rsidR="00000000" w:rsidDel="00000000" w:rsidP="00000000" w:rsidRDefault="00000000" w:rsidRPr="00000000">
      <w:pPr>
        <w:contextualSpacing w:val="0"/>
      </w:pPr>
      <w:r w:rsidDel="00000000" w:rsidR="00000000" w:rsidRPr="00000000">
        <w:rPr>
          <w:sz w:val="24"/>
          <w:szCs w:val="24"/>
          <w:rtl w:val="0"/>
        </w:rPr>
        <w:t xml:space="preserve">March 8.</w:t>
      </w:r>
    </w:p>
    <w:p w:rsidR="00000000" w:rsidDel="00000000" w:rsidP="00000000" w:rsidRDefault="00000000" w:rsidRPr="00000000">
      <w:pPr>
        <w:contextualSpacing w:val="0"/>
      </w:pPr>
      <w:r w:rsidDel="00000000" w:rsidR="00000000" w:rsidRPr="00000000">
        <w:rPr>
          <w:sz w:val="24"/>
          <w:szCs w:val="24"/>
          <w:rtl w:val="0"/>
        </w:rPr>
        <w:t xml:space="preserve">Due to the uncertainty in the economy voters will be asked to approve the non-homestead millage for a period of one year.</w:t>
      </w:r>
    </w:p>
    <w:p w:rsidR="00000000" w:rsidDel="00000000" w:rsidP="00000000" w:rsidRDefault="00000000" w:rsidRPr="00000000">
      <w:pPr>
        <w:contextualSpacing w:val="0"/>
      </w:pPr>
      <w:r w:rsidDel="00000000" w:rsidR="00000000" w:rsidRPr="00000000">
        <w:rPr>
          <w:sz w:val="24"/>
          <w:szCs w:val="24"/>
          <w:rtl w:val="0"/>
        </w:rPr>
        <w:t xml:space="preserve">Should this millage fail Clinton Community Schools would lose approximately </w:t>
      </w:r>
      <w:r w:rsidDel="00000000" w:rsidR="00000000" w:rsidRPr="00000000">
        <w:rPr>
          <w:b w:val="1"/>
          <w:sz w:val="24"/>
          <w:szCs w:val="24"/>
          <w:rtl w:val="0"/>
        </w:rPr>
        <w:t xml:space="preserve">$947,703.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0"/>
          <w:szCs w:val="30"/>
          <w:highlight w:val="green"/>
          <w:u w:val="single"/>
          <w:rtl w:val="0"/>
        </w:rPr>
        <w:t xml:space="preserve">SUNDAY BEFORE ELECTION – TO CONNECT 5</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Non-Homestead Millage Renewal Vote will be held on </w:t>
      </w:r>
      <w:r w:rsidDel="00000000" w:rsidR="00000000" w:rsidRPr="00000000">
        <w:rPr>
          <w:highlight w:val="yellow"/>
          <w:rtl w:val="0"/>
        </w:rPr>
        <w:t xml:space="preserve">Tuesday, Maarch 8,</w:t>
      </w:r>
      <w:r w:rsidDel="00000000" w:rsidR="00000000" w:rsidRPr="00000000">
        <w:rPr>
          <w:rtl w:val="0"/>
        </w:rPr>
        <w:t xml:space="preserve"> from 7:00 a.m. to 8:00 p.m. Michigan law allows all homeowners to vote so the </w:t>
      </w:r>
      <w:r w:rsidDel="00000000" w:rsidR="00000000" w:rsidRPr="00000000">
        <w:rPr>
          <w:b w:val="1"/>
          <w:rtl w:val="0"/>
        </w:rPr>
        <w:t xml:space="preserve">18 mill</w:t>
      </w:r>
      <w:r w:rsidDel="00000000" w:rsidR="00000000" w:rsidRPr="00000000">
        <w:rPr>
          <w:rtl w:val="0"/>
        </w:rPr>
        <w:t xml:space="preserve"> </w:t>
      </w:r>
      <w:r w:rsidDel="00000000" w:rsidR="00000000" w:rsidRPr="00000000">
        <w:rPr>
          <w:b w:val="1"/>
          <w:rtl w:val="0"/>
        </w:rPr>
        <w:t xml:space="preserve">non-homestead properties</w:t>
      </w:r>
      <w:r w:rsidDel="00000000" w:rsidR="00000000" w:rsidRPr="00000000">
        <w:rPr>
          <w:rtl w:val="0"/>
        </w:rPr>
        <w:t xml:space="preserve"> will be maintained.  The 18 mills required by the State of Michigan since 1993/94 in order to receive </w:t>
      </w:r>
      <w:r w:rsidDel="00000000" w:rsidR="00000000" w:rsidRPr="00000000">
        <w:rPr>
          <w:u w:val="single"/>
          <w:rtl w:val="0"/>
        </w:rPr>
        <w:t xml:space="preserve">maximum</w:t>
      </w:r>
      <w:r w:rsidDel="00000000" w:rsidR="00000000" w:rsidRPr="00000000">
        <w:rPr>
          <w:rtl w:val="0"/>
        </w:rPr>
        <w:t xml:space="preserve"> funding, known as the Total Foundation Allowance, from the State of Michigan.  By law, if a district does not levy the full 18 mills on non-homestead properties, the State will not pay that district the full amount from State revenues designated for schools.  </w:t>
      </w:r>
      <w:r w:rsidDel="00000000" w:rsidR="00000000" w:rsidRPr="00000000">
        <w:rPr>
          <w:b w:val="1"/>
          <w:rtl w:val="0"/>
        </w:rPr>
        <w:t xml:space="preserve">Taxes on primary homes or places of residence</w:t>
      </w:r>
      <w:r w:rsidDel="00000000" w:rsidR="00000000" w:rsidRPr="00000000">
        <w:rPr>
          <w:rtl w:val="0"/>
        </w:rPr>
        <w:t xml:space="preserve"> (other than second homes) will </w:t>
      </w:r>
      <w:r w:rsidDel="00000000" w:rsidR="00000000" w:rsidRPr="00000000">
        <w:rPr>
          <w:b w:val="1"/>
          <w:rtl w:val="0"/>
        </w:rPr>
        <w:t xml:space="preserve">not</w:t>
      </w:r>
      <w:r w:rsidDel="00000000" w:rsidR="00000000" w:rsidRPr="00000000">
        <w:rPr>
          <w:rtl w:val="0"/>
        </w:rPr>
        <w:t xml:space="preserve"> be affected by this vote. </w:t>
      </w:r>
    </w:p>
    <w:p w:rsidR="00000000" w:rsidDel="00000000" w:rsidP="00000000" w:rsidRDefault="00000000" w:rsidRPr="00000000">
      <w:pPr>
        <w:contextualSpacing w:val="0"/>
      </w:pPr>
      <w:r w:rsidDel="00000000" w:rsidR="00000000" w:rsidRPr="00000000">
        <w:rPr>
          <w:rtl w:val="0"/>
        </w:rPr>
        <w:t xml:space="preserve">Should this millage fail Clinton Community Schools would lose approximately </w:t>
      </w:r>
      <w:r w:rsidDel="00000000" w:rsidR="00000000" w:rsidRPr="00000000">
        <w:rPr>
          <w:b w:val="1"/>
          <w:highlight w:val="yellow"/>
          <w:u w:val="single"/>
          <w:rtl w:val="0"/>
        </w:rPr>
        <w:t xml:space="preserve">$947,703</w:t>
      </w:r>
      <w:r w:rsidDel="00000000" w:rsidR="00000000" w:rsidRPr="00000000">
        <w:rPr>
          <w:b w:val="1"/>
          <w:sz w:val="26"/>
          <w:szCs w:val="26"/>
          <w:u w:val="single"/>
          <w:rtl w:val="0"/>
        </w:rPr>
        <w:t xml:space="preserve">.</w:t>
      </w:r>
      <w:r w:rsidDel="00000000" w:rsidR="00000000" w:rsidRPr="00000000">
        <w:rPr>
          <w:rtl w:val="0"/>
        </w:rPr>
      </w:r>
    </w:p>
    <w:sectPr>
      <w:footerReference r:id="rId5"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8"/>
        <w:szCs w:val="18"/>
        <w:rtl w:val="0"/>
      </w:rPr>
      <w:t xml:space="preserve">Non-Homestead 2016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