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E3" w:rsidRPr="00280AC9" w:rsidRDefault="00F0268C" w:rsidP="00F0268C">
      <w:pPr>
        <w:jc w:val="center"/>
        <w:rPr>
          <w:rFonts w:ascii="Times New Roman" w:hAnsi="Times New Roman"/>
          <w:sz w:val="24"/>
          <w:szCs w:val="24"/>
        </w:rPr>
      </w:pPr>
      <w:r w:rsidRPr="00280AC9">
        <w:rPr>
          <w:rFonts w:ascii="Times New Roman" w:hAnsi="Times New Roman"/>
          <w:sz w:val="24"/>
          <w:szCs w:val="24"/>
        </w:rPr>
        <w:t>Durand Area Schools</w:t>
      </w:r>
    </w:p>
    <w:p w:rsidR="00F0268C" w:rsidRPr="00280AC9" w:rsidRDefault="00F0268C" w:rsidP="00F0268C">
      <w:pPr>
        <w:jc w:val="center"/>
        <w:rPr>
          <w:rFonts w:ascii="Times New Roman" w:hAnsi="Times New Roman"/>
          <w:sz w:val="24"/>
          <w:szCs w:val="24"/>
        </w:rPr>
      </w:pPr>
      <w:r w:rsidRPr="00280AC9">
        <w:rPr>
          <w:rFonts w:ascii="Times New Roman" w:hAnsi="Times New Roman"/>
          <w:sz w:val="24"/>
          <w:szCs w:val="24"/>
        </w:rPr>
        <w:t>20</w:t>
      </w:r>
      <w:r w:rsidR="00280AC9" w:rsidRPr="00280AC9">
        <w:rPr>
          <w:rFonts w:ascii="Times New Roman" w:hAnsi="Times New Roman"/>
          <w:sz w:val="24"/>
          <w:szCs w:val="24"/>
        </w:rPr>
        <w:t>13</w:t>
      </w:r>
      <w:r w:rsidRPr="00280AC9">
        <w:rPr>
          <w:rFonts w:ascii="Times New Roman" w:hAnsi="Times New Roman"/>
          <w:sz w:val="24"/>
          <w:szCs w:val="24"/>
        </w:rPr>
        <w:t xml:space="preserve"> </w:t>
      </w:r>
      <w:proofErr w:type="spellStart"/>
      <w:r w:rsidRPr="00280AC9">
        <w:rPr>
          <w:rFonts w:ascii="Times New Roman" w:hAnsi="Times New Roman"/>
          <w:sz w:val="24"/>
          <w:szCs w:val="24"/>
        </w:rPr>
        <w:t>Headlee</w:t>
      </w:r>
      <w:proofErr w:type="spellEnd"/>
      <w:r w:rsidRPr="00280AC9">
        <w:rPr>
          <w:rFonts w:ascii="Times New Roman" w:hAnsi="Times New Roman"/>
          <w:sz w:val="24"/>
          <w:szCs w:val="24"/>
        </w:rPr>
        <w:t xml:space="preserve"> Override Millage Information</w:t>
      </w:r>
    </w:p>
    <w:p w:rsidR="00F0268C" w:rsidRPr="00280AC9" w:rsidRDefault="00280AC9" w:rsidP="00280AC9">
      <w:pPr>
        <w:jc w:val="center"/>
        <w:rPr>
          <w:rFonts w:ascii="Times New Roman" w:hAnsi="Times New Roman"/>
          <w:sz w:val="24"/>
          <w:szCs w:val="24"/>
        </w:rPr>
      </w:pPr>
      <w:r>
        <w:rPr>
          <w:rFonts w:ascii="Times New Roman" w:hAnsi="Times New Roman"/>
          <w:sz w:val="24"/>
          <w:szCs w:val="24"/>
        </w:rPr>
        <w:t>FAQ’S</w:t>
      </w:r>
    </w:p>
    <w:p w:rsidR="00F0268C" w:rsidRPr="00280AC9" w:rsidRDefault="00F0268C" w:rsidP="00F0268C">
      <w:pPr>
        <w:pStyle w:val="ListParagraph"/>
        <w:numPr>
          <w:ilvl w:val="0"/>
          <w:numId w:val="1"/>
        </w:numPr>
        <w:rPr>
          <w:rFonts w:ascii="Times New Roman" w:hAnsi="Times New Roman"/>
          <w:b/>
          <w:sz w:val="20"/>
          <w:szCs w:val="20"/>
        </w:rPr>
      </w:pPr>
      <w:r w:rsidRPr="00280AC9">
        <w:rPr>
          <w:rFonts w:ascii="Times New Roman" w:hAnsi="Times New Roman"/>
          <w:b/>
          <w:sz w:val="20"/>
          <w:szCs w:val="20"/>
        </w:rPr>
        <w:t xml:space="preserve"> Is the Headlee Override Millage a new tax?  </w:t>
      </w:r>
    </w:p>
    <w:p w:rsidR="00280AC9" w:rsidRDefault="00F0268C">
      <w:pPr>
        <w:rPr>
          <w:rFonts w:ascii="Times New Roman" w:hAnsi="Times New Roman"/>
          <w:sz w:val="20"/>
          <w:szCs w:val="20"/>
        </w:rPr>
      </w:pPr>
      <w:r w:rsidRPr="00280AC9">
        <w:rPr>
          <w:rFonts w:ascii="Times New Roman" w:hAnsi="Times New Roman"/>
          <w:sz w:val="20"/>
          <w:szCs w:val="20"/>
        </w:rPr>
        <w:t>No.  The Headlee Override Millage will restore the 18 mills approved by the voters in 1995.  The Override Millage cannot exceed 18 mills.  It will only put the millage back to 18 mills.  The school district is currently levying approximately 16</w:t>
      </w:r>
      <w:r w:rsidR="00280AC9">
        <w:rPr>
          <w:rFonts w:ascii="Times New Roman" w:hAnsi="Times New Roman"/>
          <w:sz w:val="20"/>
          <w:szCs w:val="20"/>
        </w:rPr>
        <w:t>.57</w:t>
      </w:r>
      <w:r w:rsidRPr="00280AC9">
        <w:rPr>
          <w:rFonts w:ascii="Times New Roman" w:hAnsi="Times New Roman"/>
          <w:sz w:val="20"/>
          <w:szCs w:val="20"/>
        </w:rPr>
        <w:t xml:space="preserve"> mills. </w:t>
      </w:r>
      <w:r w:rsidR="00280AC9">
        <w:rPr>
          <w:rFonts w:ascii="Times New Roman" w:hAnsi="Times New Roman"/>
          <w:sz w:val="20"/>
          <w:szCs w:val="20"/>
        </w:rPr>
        <w:t xml:space="preserve"> In 2014 the entire 18 mills will be eliminated unless it is renewed by the voters. Durand Area Schools will lose $1,162,000.</w:t>
      </w:r>
    </w:p>
    <w:p w:rsidR="00F0268C" w:rsidRPr="00280AC9" w:rsidRDefault="00F0268C" w:rsidP="00280AC9">
      <w:pPr>
        <w:pStyle w:val="ListParagraph"/>
        <w:numPr>
          <w:ilvl w:val="0"/>
          <w:numId w:val="1"/>
        </w:numPr>
        <w:rPr>
          <w:rFonts w:ascii="Times New Roman" w:hAnsi="Times New Roman"/>
          <w:b/>
          <w:sz w:val="20"/>
          <w:szCs w:val="20"/>
        </w:rPr>
      </w:pPr>
      <w:r w:rsidRPr="00280AC9">
        <w:rPr>
          <w:rFonts w:ascii="Times New Roman" w:hAnsi="Times New Roman"/>
          <w:b/>
          <w:sz w:val="20"/>
          <w:szCs w:val="20"/>
        </w:rPr>
        <w:t>If approved, how much will this proposal cost me each year?</w:t>
      </w:r>
    </w:p>
    <w:p w:rsidR="00F0268C" w:rsidRPr="00280AC9" w:rsidRDefault="00F0268C">
      <w:pPr>
        <w:rPr>
          <w:rFonts w:ascii="Times New Roman" w:hAnsi="Times New Roman"/>
          <w:sz w:val="20"/>
          <w:szCs w:val="20"/>
        </w:rPr>
      </w:pPr>
      <w:r w:rsidRPr="00280AC9">
        <w:rPr>
          <w:rFonts w:ascii="Times New Roman" w:hAnsi="Times New Roman"/>
          <w:sz w:val="20"/>
          <w:szCs w:val="20"/>
        </w:rPr>
        <w:t>Primary homeowners do not pay any tax under this millage and an approval would cost nothing.</w:t>
      </w:r>
    </w:p>
    <w:p w:rsidR="00F0268C" w:rsidRPr="00280AC9" w:rsidRDefault="00F0268C" w:rsidP="00F0268C">
      <w:pPr>
        <w:pStyle w:val="ListParagraph"/>
        <w:numPr>
          <w:ilvl w:val="0"/>
          <w:numId w:val="1"/>
        </w:numPr>
        <w:rPr>
          <w:rFonts w:ascii="Times New Roman" w:hAnsi="Times New Roman"/>
          <w:b/>
          <w:sz w:val="20"/>
          <w:szCs w:val="20"/>
        </w:rPr>
      </w:pPr>
      <w:r w:rsidRPr="00280AC9">
        <w:rPr>
          <w:rFonts w:ascii="Times New Roman" w:hAnsi="Times New Roman"/>
          <w:b/>
          <w:sz w:val="20"/>
          <w:szCs w:val="20"/>
        </w:rPr>
        <w:t>Will my residential school taxes increase too?</w:t>
      </w:r>
    </w:p>
    <w:p w:rsidR="00F0268C" w:rsidRPr="00280AC9" w:rsidRDefault="00F0268C">
      <w:pPr>
        <w:rPr>
          <w:rFonts w:ascii="Times New Roman" w:hAnsi="Times New Roman"/>
          <w:sz w:val="20"/>
          <w:szCs w:val="20"/>
        </w:rPr>
      </w:pPr>
      <w:r w:rsidRPr="00280AC9">
        <w:rPr>
          <w:rFonts w:ascii="Times New Roman" w:hAnsi="Times New Roman"/>
          <w:sz w:val="20"/>
          <w:szCs w:val="20"/>
        </w:rPr>
        <w:t>No.  This tax is non-homestead property and does not apply to your primary place of residence.</w:t>
      </w:r>
    </w:p>
    <w:p w:rsidR="00F0268C" w:rsidRPr="00280AC9" w:rsidRDefault="00F0268C" w:rsidP="00F0268C">
      <w:pPr>
        <w:pStyle w:val="ListParagraph"/>
        <w:numPr>
          <w:ilvl w:val="0"/>
          <w:numId w:val="1"/>
        </w:numPr>
        <w:rPr>
          <w:rFonts w:ascii="Times New Roman" w:hAnsi="Times New Roman"/>
          <w:b/>
          <w:sz w:val="20"/>
          <w:szCs w:val="20"/>
        </w:rPr>
      </w:pPr>
      <w:r w:rsidRPr="00280AC9">
        <w:rPr>
          <w:rFonts w:ascii="Times New Roman" w:hAnsi="Times New Roman"/>
          <w:b/>
          <w:sz w:val="20"/>
          <w:szCs w:val="20"/>
        </w:rPr>
        <w:t xml:space="preserve"> What is considered non-homestead property?</w:t>
      </w:r>
    </w:p>
    <w:p w:rsidR="00F0268C" w:rsidRPr="00280AC9" w:rsidRDefault="00F0268C">
      <w:pPr>
        <w:rPr>
          <w:rFonts w:ascii="Times New Roman" w:hAnsi="Times New Roman"/>
          <w:sz w:val="20"/>
          <w:szCs w:val="20"/>
        </w:rPr>
      </w:pPr>
      <w:r w:rsidRPr="00280AC9">
        <w:rPr>
          <w:rFonts w:ascii="Times New Roman" w:hAnsi="Times New Roman"/>
          <w:sz w:val="20"/>
          <w:szCs w:val="20"/>
        </w:rPr>
        <w:t>Non-homestead property includes:  apartment buildings, rental homes, vacation properties, some agricultural/vacant land, and commercial/industrial properties.</w:t>
      </w:r>
    </w:p>
    <w:p w:rsidR="002913D9" w:rsidRPr="00280AC9" w:rsidRDefault="002913D9" w:rsidP="002F733B">
      <w:pPr>
        <w:pStyle w:val="ListParagraph"/>
        <w:numPr>
          <w:ilvl w:val="0"/>
          <w:numId w:val="1"/>
        </w:numPr>
        <w:rPr>
          <w:rFonts w:ascii="Times New Roman" w:hAnsi="Times New Roman"/>
          <w:b/>
          <w:sz w:val="20"/>
          <w:szCs w:val="20"/>
        </w:rPr>
      </w:pPr>
      <w:r w:rsidRPr="00280AC9">
        <w:rPr>
          <w:rFonts w:ascii="Times New Roman" w:hAnsi="Times New Roman"/>
          <w:b/>
          <w:sz w:val="20"/>
          <w:szCs w:val="20"/>
        </w:rPr>
        <w:t>Why is the district seeking a Headlee Override Millage?</w:t>
      </w:r>
    </w:p>
    <w:p w:rsidR="002F733B" w:rsidRDefault="00280AC9">
      <w:pPr>
        <w:rPr>
          <w:rFonts w:ascii="Times New Roman" w:hAnsi="Times New Roman"/>
          <w:sz w:val="20"/>
          <w:szCs w:val="20"/>
        </w:rPr>
      </w:pPr>
      <w:r>
        <w:rPr>
          <w:rFonts w:ascii="Times New Roman" w:hAnsi="Times New Roman"/>
          <w:sz w:val="20"/>
          <w:szCs w:val="20"/>
        </w:rPr>
        <w:t>This millage is</w:t>
      </w:r>
      <w:r w:rsidR="00C87AB1">
        <w:rPr>
          <w:rFonts w:ascii="Times New Roman" w:hAnsi="Times New Roman"/>
          <w:sz w:val="20"/>
          <w:szCs w:val="20"/>
        </w:rPr>
        <w:t xml:space="preserve"> a critical funding source for </w:t>
      </w:r>
      <w:r>
        <w:rPr>
          <w:rFonts w:ascii="Times New Roman" w:hAnsi="Times New Roman"/>
          <w:sz w:val="20"/>
          <w:szCs w:val="20"/>
        </w:rPr>
        <w:t xml:space="preserve">school district operations.  </w:t>
      </w:r>
      <w:r w:rsidR="002913D9" w:rsidRPr="00280AC9">
        <w:rPr>
          <w:rFonts w:ascii="Times New Roman" w:hAnsi="Times New Roman"/>
          <w:sz w:val="20"/>
          <w:szCs w:val="20"/>
        </w:rPr>
        <w:t>In 1995, the Durand residents renewed the Non-homestead Millage which allows the district to levy 18 mills.  Unfortunately, a</w:t>
      </w:r>
      <w:r w:rsidR="002F733B" w:rsidRPr="00280AC9">
        <w:rPr>
          <w:rFonts w:ascii="Times New Roman" w:hAnsi="Times New Roman"/>
          <w:sz w:val="20"/>
          <w:szCs w:val="20"/>
        </w:rPr>
        <w:t xml:space="preserve"> state law called the Headlee A</w:t>
      </w:r>
      <w:r w:rsidR="002913D9" w:rsidRPr="00280AC9">
        <w:rPr>
          <w:rFonts w:ascii="Times New Roman" w:hAnsi="Times New Roman"/>
          <w:sz w:val="20"/>
          <w:szCs w:val="20"/>
        </w:rPr>
        <w:t>mendment requires the 18 mills to be automatically rolled back if non-homestead property taxes increase</w:t>
      </w:r>
      <w:r w:rsidR="00253660">
        <w:rPr>
          <w:rFonts w:ascii="Times New Roman" w:hAnsi="Times New Roman"/>
          <w:sz w:val="20"/>
          <w:szCs w:val="20"/>
        </w:rPr>
        <w:t xml:space="preserve"> </w:t>
      </w:r>
      <w:r w:rsidR="002913D9" w:rsidRPr="00280AC9">
        <w:rPr>
          <w:rFonts w:ascii="Times New Roman" w:hAnsi="Times New Roman"/>
          <w:sz w:val="20"/>
          <w:szCs w:val="20"/>
        </w:rPr>
        <w:t>faster than the rate of inflation or 5%</w:t>
      </w:r>
      <w:r w:rsidR="00253660">
        <w:rPr>
          <w:rFonts w:ascii="Times New Roman" w:hAnsi="Times New Roman"/>
          <w:sz w:val="20"/>
          <w:szCs w:val="20"/>
        </w:rPr>
        <w:t>,</w:t>
      </w:r>
      <w:r w:rsidR="002913D9" w:rsidRPr="00280AC9">
        <w:rPr>
          <w:rFonts w:ascii="Times New Roman" w:hAnsi="Times New Roman"/>
          <w:sz w:val="20"/>
          <w:szCs w:val="20"/>
        </w:rPr>
        <w:t xml:space="preserve"> whichever is less. </w:t>
      </w:r>
      <w:r w:rsidR="002F733B" w:rsidRPr="00280AC9">
        <w:rPr>
          <w:rFonts w:ascii="Times New Roman" w:hAnsi="Times New Roman"/>
          <w:sz w:val="20"/>
          <w:szCs w:val="20"/>
        </w:rPr>
        <w:t xml:space="preserve"> </w:t>
      </w:r>
      <w:r w:rsidR="002913D9" w:rsidRPr="00280AC9">
        <w:rPr>
          <w:rFonts w:ascii="Times New Roman" w:hAnsi="Times New Roman"/>
          <w:sz w:val="20"/>
          <w:szCs w:val="20"/>
        </w:rPr>
        <w:t>Due to the Headlee Rollbacks, th</w:t>
      </w:r>
      <w:r w:rsidR="002F733B" w:rsidRPr="00280AC9">
        <w:rPr>
          <w:rFonts w:ascii="Times New Roman" w:hAnsi="Times New Roman"/>
          <w:sz w:val="20"/>
          <w:szCs w:val="20"/>
        </w:rPr>
        <w:t>e</w:t>
      </w:r>
      <w:r w:rsidR="002913D9" w:rsidRPr="00280AC9">
        <w:rPr>
          <w:rFonts w:ascii="Times New Roman" w:hAnsi="Times New Roman"/>
          <w:sz w:val="20"/>
          <w:szCs w:val="20"/>
        </w:rPr>
        <w:t xml:space="preserve"> 18 mills ha</w:t>
      </w:r>
      <w:r w:rsidR="002F733B" w:rsidRPr="00280AC9">
        <w:rPr>
          <w:rFonts w:ascii="Times New Roman" w:hAnsi="Times New Roman"/>
          <w:sz w:val="20"/>
          <w:szCs w:val="20"/>
        </w:rPr>
        <w:t>ve</w:t>
      </w:r>
      <w:r w:rsidR="002913D9" w:rsidRPr="00280AC9">
        <w:rPr>
          <w:rFonts w:ascii="Times New Roman" w:hAnsi="Times New Roman"/>
          <w:sz w:val="20"/>
          <w:szCs w:val="20"/>
        </w:rPr>
        <w:t xml:space="preserve"> been reduced to a level below what the voters authorized.  </w:t>
      </w:r>
      <w:r w:rsidR="00C85177" w:rsidRPr="00280AC9">
        <w:rPr>
          <w:rFonts w:ascii="Times New Roman" w:hAnsi="Times New Roman"/>
          <w:sz w:val="20"/>
          <w:szCs w:val="20"/>
        </w:rPr>
        <w:t>In 2007 the Headlee Override was not renewed</w:t>
      </w:r>
      <w:r>
        <w:rPr>
          <w:rFonts w:ascii="Times New Roman" w:hAnsi="Times New Roman"/>
          <w:sz w:val="20"/>
          <w:szCs w:val="20"/>
        </w:rPr>
        <w:t xml:space="preserve"> by our voters</w:t>
      </w:r>
      <w:r w:rsidR="00C85177" w:rsidRPr="00280AC9">
        <w:rPr>
          <w:rFonts w:ascii="Times New Roman" w:hAnsi="Times New Roman"/>
          <w:sz w:val="20"/>
          <w:szCs w:val="20"/>
        </w:rPr>
        <w:t xml:space="preserve">.  </w:t>
      </w:r>
      <w:r w:rsidR="002913D9" w:rsidRPr="00280AC9">
        <w:rPr>
          <w:rFonts w:ascii="Times New Roman" w:hAnsi="Times New Roman"/>
          <w:sz w:val="20"/>
          <w:szCs w:val="20"/>
        </w:rPr>
        <w:t xml:space="preserve">The district </w:t>
      </w:r>
      <w:r>
        <w:rPr>
          <w:rFonts w:ascii="Times New Roman" w:hAnsi="Times New Roman"/>
          <w:sz w:val="20"/>
          <w:szCs w:val="20"/>
        </w:rPr>
        <w:t>has been rolled back to 16.57</w:t>
      </w:r>
      <w:r w:rsidR="002913D9" w:rsidRPr="00280AC9">
        <w:rPr>
          <w:rFonts w:ascii="Times New Roman" w:hAnsi="Times New Roman"/>
          <w:sz w:val="20"/>
          <w:szCs w:val="20"/>
        </w:rPr>
        <w:t xml:space="preserve"> mills so </w:t>
      </w:r>
      <w:r>
        <w:rPr>
          <w:rFonts w:ascii="Times New Roman" w:hAnsi="Times New Roman"/>
          <w:sz w:val="20"/>
          <w:szCs w:val="20"/>
        </w:rPr>
        <w:t xml:space="preserve">we </w:t>
      </w:r>
      <w:r w:rsidR="002913D9" w:rsidRPr="00280AC9">
        <w:rPr>
          <w:rFonts w:ascii="Times New Roman" w:hAnsi="Times New Roman"/>
          <w:sz w:val="20"/>
          <w:szCs w:val="20"/>
        </w:rPr>
        <w:t>los</w:t>
      </w:r>
      <w:r w:rsidR="00253660">
        <w:rPr>
          <w:rFonts w:ascii="Times New Roman" w:hAnsi="Times New Roman"/>
          <w:sz w:val="20"/>
          <w:szCs w:val="20"/>
        </w:rPr>
        <w:t>e</w:t>
      </w:r>
      <w:r w:rsidR="007A150C">
        <w:rPr>
          <w:rFonts w:ascii="Times New Roman" w:hAnsi="Times New Roman"/>
          <w:sz w:val="20"/>
          <w:szCs w:val="20"/>
        </w:rPr>
        <w:t xml:space="preserve"> </w:t>
      </w:r>
      <w:r w:rsidR="002913D9" w:rsidRPr="00280AC9">
        <w:rPr>
          <w:rFonts w:ascii="Times New Roman" w:hAnsi="Times New Roman"/>
          <w:sz w:val="20"/>
          <w:szCs w:val="20"/>
        </w:rPr>
        <w:t>approximately $9</w:t>
      </w:r>
      <w:r>
        <w:rPr>
          <w:rFonts w:ascii="Times New Roman" w:hAnsi="Times New Roman"/>
          <w:sz w:val="20"/>
          <w:szCs w:val="20"/>
        </w:rPr>
        <w:t xml:space="preserve">6,557 </w:t>
      </w:r>
      <w:r w:rsidR="002913D9" w:rsidRPr="00280AC9">
        <w:rPr>
          <w:rFonts w:ascii="Times New Roman" w:hAnsi="Times New Roman"/>
          <w:sz w:val="20"/>
          <w:szCs w:val="20"/>
        </w:rPr>
        <w:t xml:space="preserve">each year. </w:t>
      </w:r>
    </w:p>
    <w:p w:rsidR="00C87AB1" w:rsidRPr="00280AC9" w:rsidRDefault="00C87AB1" w:rsidP="00C87AB1">
      <w:pPr>
        <w:pStyle w:val="ListParagraph"/>
        <w:numPr>
          <w:ilvl w:val="0"/>
          <w:numId w:val="1"/>
        </w:numPr>
        <w:rPr>
          <w:rFonts w:ascii="Times New Roman" w:hAnsi="Times New Roman"/>
          <w:b/>
          <w:sz w:val="20"/>
          <w:szCs w:val="20"/>
        </w:rPr>
      </w:pPr>
      <w:r w:rsidRPr="00280AC9">
        <w:rPr>
          <w:rFonts w:ascii="Times New Roman" w:hAnsi="Times New Roman"/>
          <w:b/>
          <w:sz w:val="20"/>
          <w:szCs w:val="20"/>
        </w:rPr>
        <w:t>Why should I vote in this millage election?</w:t>
      </w:r>
      <w:bookmarkStart w:id="0" w:name="_GoBack"/>
      <w:bookmarkEnd w:id="0"/>
    </w:p>
    <w:p w:rsidR="00C87AB1" w:rsidRPr="00280AC9" w:rsidRDefault="00C87AB1">
      <w:pPr>
        <w:rPr>
          <w:rFonts w:ascii="Times New Roman" w:hAnsi="Times New Roman"/>
          <w:sz w:val="20"/>
          <w:szCs w:val="20"/>
        </w:rPr>
      </w:pPr>
      <w:r w:rsidRPr="00280AC9">
        <w:rPr>
          <w:rFonts w:ascii="Times New Roman" w:hAnsi="Times New Roman"/>
          <w:sz w:val="20"/>
          <w:szCs w:val="20"/>
        </w:rPr>
        <w:t>The business community is required and is already paying under Proposal A to support public schools.  This is the law and part of the State Constitution.  This proposal does not affect taxes on owner-occupied primary residences for homeowners.  An approval will provide continuity in the funding for our schools and will cost owner-occupied residences nothing.</w:t>
      </w:r>
      <w:r>
        <w:rPr>
          <w:rFonts w:ascii="Times New Roman" w:hAnsi="Times New Roman"/>
          <w:sz w:val="20"/>
          <w:szCs w:val="20"/>
        </w:rPr>
        <w:t xml:space="preserve">  </w:t>
      </w:r>
    </w:p>
    <w:p w:rsidR="002F733B" w:rsidRPr="00280AC9" w:rsidRDefault="002F733B" w:rsidP="00C87AB1">
      <w:pPr>
        <w:pStyle w:val="ListParagraph"/>
        <w:numPr>
          <w:ilvl w:val="0"/>
          <w:numId w:val="1"/>
        </w:numPr>
        <w:rPr>
          <w:rFonts w:ascii="Times New Roman" w:hAnsi="Times New Roman"/>
          <w:b/>
          <w:sz w:val="20"/>
          <w:szCs w:val="20"/>
        </w:rPr>
      </w:pPr>
      <w:r w:rsidRPr="00280AC9">
        <w:rPr>
          <w:rFonts w:ascii="Times New Roman" w:hAnsi="Times New Roman"/>
          <w:b/>
          <w:sz w:val="20"/>
          <w:szCs w:val="20"/>
        </w:rPr>
        <w:t>How much will this cost a business in our community?</w:t>
      </w:r>
    </w:p>
    <w:p w:rsidR="002F733B" w:rsidRPr="00280AC9" w:rsidRDefault="002F733B" w:rsidP="002F733B">
      <w:pPr>
        <w:rPr>
          <w:rFonts w:ascii="Times New Roman" w:hAnsi="Times New Roman"/>
          <w:sz w:val="20"/>
          <w:szCs w:val="20"/>
        </w:rPr>
      </w:pPr>
      <w:r w:rsidRPr="00280AC9">
        <w:rPr>
          <w:rFonts w:ascii="Times New Roman" w:hAnsi="Times New Roman"/>
          <w:sz w:val="20"/>
          <w:szCs w:val="20"/>
        </w:rPr>
        <w:t>The renewal will cost a business with a property value</w:t>
      </w:r>
      <w:r w:rsidR="00253660">
        <w:rPr>
          <w:rFonts w:ascii="Times New Roman" w:hAnsi="Times New Roman"/>
          <w:sz w:val="20"/>
          <w:szCs w:val="20"/>
        </w:rPr>
        <w:t xml:space="preserve"> of $100,000 approximately $200</w:t>
      </w:r>
      <w:r w:rsidRPr="00280AC9">
        <w:rPr>
          <w:rFonts w:ascii="Times New Roman" w:hAnsi="Times New Roman"/>
          <w:sz w:val="20"/>
          <w:szCs w:val="20"/>
        </w:rPr>
        <w:t xml:space="preserve"> per year.   </w:t>
      </w:r>
      <w:r w:rsidR="00C85177" w:rsidRPr="00280AC9">
        <w:rPr>
          <w:rFonts w:ascii="Times New Roman" w:hAnsi="Times New Roman"/>
        </w:rPr>
        <w:t>The proposal is ($2.00 on each $1,000 of taxable valuation).</w:t>
      </w:r>
      <w:r w:rsidRPr="00280AC9">
        <w:rPr>
          <w:rFonts w:ascii="Times New Roman" w:hAnsi="Times New Roman"/>
          <w:sz w:val="20"/>
          <w:szCs w:val="20"/>
        </w:rPr>
        <w:t xml:space="preserve">  </w:t>
      </w:r>
    </w:p>
    <w:p w:rsidR="00C85177" w:rsidRPr="00280AC9" w:rsidRDefault="00C85177" w:rsidP="00C87AB1">
      <w:pPr>
        <w:pStyle w:val="ListParagraph"/>
        <w:numPr>
          <w:ilvl w:val="0"/>
          <w:numId w:val="1"/>
        </w:numPr>
        <w:rPr>
          <w:rFonts w:ascii="Times New Roman" w:hAnsi="Times New Roman"/>
          <w:b/>
          <w:sz w:val="20"/>
          <w:szCs w:val="20"/>
        </w:rPr>
      </w:pPr>
      <w:r w:rsidRPr="00280AC9">
        <w:rPr>
          <w:rFonts w:ascii="Times New Roman" w:hAnsi="Times New Roman"/>
          <w:b/>
          <w:sz w:val="20"/>
          <w:szCs w:val="20"/>
        </w:rPr>
        <w:t>The Proposal</w:t>
      </w:r>
    </w:p>
    <w:p w:rsidR="00F0268C" w:rsidRPr="00280AC9" w:rsidRDefault="00C85177">
      <w:pPr>
        <w:rPr>
          <w:rFonts w:ascii="Times New Roman" w:hAnsi="Times New Roman"/>
          <w:sz w:val="20"/>
          <w:szCs w:val="20"/>
        </w:rPr>
      </w:pPr>
      <w:r w:rsidRPr="00280AC9">
        <w:rPr>
          <w:rFonts w:ascii="Times New Roman" w:hAnsi="Times New Roman"/>
          <w:sz w:val="20"/>
          <w:szCs w:val="20"/>
        </w:rPr>
        <w:t xml:space="preserve">Voters will be asked to vote on </w:t>
      </w:r>
      <w:r w:rsidR="00280AC9" w:rsidRPr="00C87AB1">
        <w:rPr>
          <w:rFonts w:ascii="Times New Roman" w:hAnsi="Times New Roman"/>
          <w:b/>
          <w:sz w:val="20"/>
          <w:szCs w:val="20"/>
        </w:rPr>
        <w:t>18</w:t>
      </w:r>
      <w:r w:rsidRPr="00C87AB1">
        <w:rPr>
          <w:rFonts w:ascii="Times New Roman" w:hAnsi="Times New Roman"/>
          <w:b/>
          <w:sz w:val="20"/>
          <w:szCs w:val="20"/>
        </w:rPr>
        <w:t xml:space="preserve"> mills</w:t>
      </w:r>
      <w:r w:rsidRPr="00280AC9">
        <w:rPr>
          <w:rFonts w:ascii="Times New Roman" w:hAnsi="Times New Roman"/>
          <w:sz w:val="20"/>
          <w:szCs w:val="20"/>
        </w:rPr>
        <w:t xml:space="preserve"> on non-homestead properties for a period of </w:t>
      </w:r>
      <w:r w:rsidR="00280AC9" w:rsidRPr="00C87AB1">
        <w:rPr>
          <w:rFonts w:ascii="Times New Roman" w:hAnsi="Times New Roman"/>
          <w:b/>
          <w:sz w:val="20"/>
          <w:szCs w:val="20"/>
        </w:rPr>
        <w:t>20</w:t>
      </w:r>
      <w:r w:rsidRPr="00C87AB1">
        <w:rPr>
          <w:rFonts w:ascii="Times New Roman" w:hAnsi="Times New Roman"/>
          <w:b/>
          <w:sz w:val="20"/>
          <w:szCs w:val="20"/>
        </w:rPr>
        <w:t xml:space="preserve"> years</w:t>
      </w:r>
      <w:r w:rsidRPr="00280AC9">
        <w:rPr>
          <w:rFonts w:ascii="Times New Roman" w:hAnsi="Times New Roman"/>
          <w:sz w:val="20"/>
          <w:szCs w:val="20"/>
        </w:rPr>
        <w:t xml:space="preserve">.  </w:t>
      </w:r>
    </w:p>
    <w:sectPr w:rsidR="00F0268C" w:rsidRPr="00280AC9" w:rsidSect="0028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38B0"/>
    <w:multiLevelType w:val="hybridMultilevel"/>
    <w:tmpl w:val="6314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F587E"/>
    <w:multiLevelType w:val="hybridMultilevel"/>
    <w:tmpl w:val="D8F8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8C"/>
    <w:rsid w:val="001B1616"/>
    <w:rsid w:val="00253660"/>
    <w:rsid w:val="00280AC9"/>
    <w:rsid w:val="002853E3"/>
    <w:rsid w:val="002913D9"/>
    <w:rsid w:val="002F733B"/>
    <w:rsid w:val="00323E2B"/>
    <w:rsid w:val="003630B8"/>
    <w:rsid w:val="006B68E4"/>
    <w:rsid w:val="007A150C"/>
    <w:rsid w:val="009C133C"/>
    <w:rsid w:val="00AD1623"/>
    <w:rsid w:val="00C85177"/>
    <w:rsid w:val="00C87AB1"/>
    <w:rsid w:val="00F0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Durand Area Schools</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Area Schools</dc:creator>
  <cp:lastModifiedBy>Nadine Pajtas</cp:lastModifiedBy>
  <cp:revision>2</cp:revision>
  <cp:lastPrinted>2013-04-12T14:35:00Z</cp:lastPrinted>
  <dcterms:created xsi:type="dcterms:W3CDTF">2013-04-12T14:56:00Z</dcterms:created>
  <dcterms:modified xsi:type="dcterms:W3CDTF">2013-04-12T14:56:00Z</dcterms:modified>
</cp:coreProperties>
</file>